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Relationships xmlns="http://schemas.openxmlformats.org/package/2006/relationships"><Relationship Target="word/document.xml" Id="pkgRId0" Type="http://schemas.openxmlformats.org/officeDocument/2006/relationships/officeDocument"/></Relationships>
</file>

<file path=word/document.xml><?xml version="1.0" encoding="utf-8"?>
<w:document xmlns:w="http://schemas.openxmlformats.org/wordprocessingml/2006/main">
  <w:body>
    <w:p>
      <w:pPr>
        <w:spacing w:before="0" w:after="0" w:line="360"/>
        <w:ind w:right="0" w:left="0" w:firstLine="0"/>
        <w:jc w:val="both"/>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Call for papers</w:t>
      </w:r>
    </w:p>
    <w:p>
      <w:pPr>
        <w:spacing w:before="0" w:after="0" w:line="360"/>
        <w:ind w:right="0" w:left="0" w:firstLine="0"/>
        <w:jc w:val="both"/>
        <w:rPr>
          <w:rFonts w:ascii="Times New Roman" w:hAnsi="Times New Roman" w:cs="Times New Roman" w:eastAsia="Times New Roman"/>
          <w:b/>
          <w:i/>
          <w:color w:val="auto"/>
          <w:spacing w:val="0"/>
          <w:position w:val="0"/>
          <w:sz w:val="24"/>
          <w:shd w:fill="auto" w:val="clear"/>
        </w:rPr>
      </w:pPr>
      <w:r>
        <w:rPr>
          <w:rFonts w:ascii="Times New Roman" w:hAnsi="Times New Roman" w:cs="Times New Roman" w:eastAsia="Times New Roman"/>
          <w:b/>
          <w:i/>
          <w:color w:val="auto"/>
          <w:spacing w:val="0"/>
          <w:position w:val="0"/>
          <w:sz w:val="24"/>
          <w:shd w:fill="auto" w:val="clear"/>
        </w:rPr>
        <w:t xml:space="preserve">Scrivere lo spazio con le immagini in movimento: percorsi espositivi, museali e urbani</w:t>
      </w:r>
    </w:p>
    <w:p>
      <w:pPr>
        <w:spacing w:before="0" w:after="0" w:line="360"/>
        <w:ind w:right="0" w:left="0" w:firstLine="0"/>
        <w:jc w:val="both"/>
        <w:rPr>
          <w:rFonts w:ascii="Times New Roman" w:hAnsi="Times New Roman" w:cs="Times New Roman" w:eastAsia="Times New Roman"/>
          <w:color w:val="auto"/>
          <w:spacing w:val="0"/>
          <w:position w:val="0"/>
          <w:sz w:val="24"/>
          <w:shd w:fill="auto" w:val="clear"/>
        </w:rPr>
      </w:pPr>
    </w:p>
    <w:p>
      <w:pPr>
        <w:spacing w:before="0" w:after="0" w:line="36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 cura di Francesco Federici (Università Iuav di Venezia)/Elisa Mandelli (Link Campus University)</w:t>
      </w:r>
    </w:p>
    <w:p>
      <w:pPr>
        <w:spacing w:before="0" w:after="0" w:line="360"/>
        <w:ind w:right="0" w:left="0" w:firstLine="0"/>
        <w:jc w:val="both"/>
        <w:rPr>
          <w:rFonts w:ascii="Times New Roman" w:hAnsi="Times New Roman" w:cs="Times New Roman" w:eastAsia="Times New Roman"/>
          <w:color w:val="auto"/>
          <w:spacing w:val="0"/>
          <w:position w:val="0"/>
          <w:sz w:val="24"/>
          <w:shd w:fill="auto" w:val="clear"/>
        </w:rPr>
      </w:pPr>
    </w:p>
    <w:p>
      <w:pPr>
        <w:spacing w:before="0" w:after="0" w:line="36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La pervasività delle immagini in movimento negli spazi espositivi </w:t>
      </w:r>
      <w:r>
        <w:rPr>
          <w:rFonts w:ascii="Times New Roman" w:hAnsi="Times New Roman" w:cs="Times New Roman" w:eastAsia="Times New Roman"/>
          <w:color w:val="auto"/>
          <w:spacing w:val="0"/>
          <w:position w:val="0"/>
          <w:sz w:val="24"/>
          <w:shd w:fill="auto" w:val="clear"/>
        </w:rPr>
        <w:t xml:space="preserve">è </w:t>
      </w:r>
      <w:r>
        <w:rPr>
          <w:rFonts w:ascii="Times New Roman" w:hAnsi="Times New Roman" w:cs="Times New Roman" w:eastAsia="Times New Roman"/>
          <w:color w:val="auto"/>
          <w:spacing w:val="0"/>
          <w:position w:val="0"/>
          <w:sz w:val="24"/>
          <w:shd w:fill="auto" w:val="clear"/>
        </w:rPr>
        <w:t xml:space="preserve">una delle cifre più caratteristiche del panorama artistico e mediale contemporaneo e si manifesta in forme che vengono continuamente ridefinite dall’uso e dalla ricerca artistica. Molto è stato scritto in una prospettiva estetica sul cosiddetto effetto cinema nell’arte contemporanea (l’</w:t>
      </w:r>
      <w:r>
        <w:rPr>
          <w:rFonts w:ascii="Times New Roman" w:hAnsi="Times New Roman" w:cs="Times New Roman" w:eastAsia="Times New Roman"/>
          <w:i/>
          <w:color w:val="auto"/>
          <w:spacing w:val="0"/>
          <w:position w:val="0"/>
          <w:sz w:val="24"/>
          <w:shd w:fill="auto" w:val="clear"/>
        </w:rPr>
        <w:t xml:space="preserve">effet cinéma </w:t>
      </w:r>
      <w:r>
        <w:rPr>
          <w:rFonts w:ascii="Times New Roman" w:hAnsi="Times New Roman" w:cs="Times New Roman" w:eastAsia="Times New Roman"/>
          <w:color w:val="auto"/>
          <w:spacing w:val="0"/>
          <w:position w:val="0"/>
          <w:sz w:val="24"/>
          <w:shd w:fill="auto" w:val="clear"/>
        </w:rPr>
        <w:t xml:space="preserve">di cui parla Dubois </w:t>
      </w:r>
      <w:r>
        <w:rPr>
          <w:rFonts w:ascii="Times New Roman" w:hAnsi="Times New Roman" w:cs="Times New Roman" w:eastAsia="Times New Roman"/>
          <w:color w:val="auto"/>
          <w:spacing w:val="0"/>
          <w:position w:val="0"/>
          <w:sz w:val="24"/>
          <w:shd w:fill="auto" w:val="clear"/>
        </w:rPr>
        <w:t xml:space="preserve">2006</w:t>
      </w:r>
      <w:r>
        <w:rPr>
          <w:rFonts w:ascii="Times New Roman" w:hAnsi="Times New Roman" w:cs="Times New Roman" w:eastAsia="Times New Roman"/>
          <w:color w:val="auto"/>
          <w:spacing w:val="0"/>
          <w:position w:val="0"/>
          <w:sz w:val="24"/>
          <w:shd w:fill="auto" w:val="clear"/>
        </w:rPr>
        <w:t xml:space="preserve">), sulla rilocazione (Casetti </w:t>
      </w:r>
      <w:r>
        <w:rPr>
          <w:rFonts w:ascii="Times New Roman" w:hAnsi="Times New Roman" w:cs="Times New Roman" w:eastAsia="Times New Roman"/>
          <w:color w:val="auto"/>
          <w:spacing w:val="0"/>
          <w:position w:val="0"/>
          <w:sz w:val="24"/>
          <w:shd w:fill="auto" w:val="clear"/>
        </w:rPr>
        <w:t xml:space="preserve">2012</w:t>
      </w:r>
      <w:r>
        <w:rPr>
          <w:rFonts w:ascii="Times New Roman" w:hAnsi="Times New Roman" w:cs="Times New Roman" w:eastAsia="Times New Roman"/>
          <w:color w:val="auto"/>
          <w:spacing w:val="0"/>
          <w:position w:val="0"/>
          <w:sz w:val="24"/>
          <w:shd w:fill="auto" w:val="clear"/>
        </w:rPr>
        <w:t xml:space="preserve">) del cinema nel museo, e su quell’insieme di fenomeni che sono stati di volta in volta identificati come “cinema d’esposizione” (Royoux </w:t>
      </w:r>
      <w:r>
        <w:rPr>
          <w:rFonts w:ascii="Times New Roman" w:hAnsi="Times New Roman" w:cs="Times New Roman" w:eastAsia="Times New Roman"/>
          <w:color w:val="auto"/>
          <w:spacing w:val="0"/>
          <w:position w:val="0"/>
          <w:sz w:val="24"/>
          <w:shd w:fill="auto" w:val="clear"/>
        </w:rPr>
        <w:t xml:space="preserve">1997</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2000</w:t>
      </w:r>
      <w:r>
        <w:rPr>
          <w:rFonts w:ascii="Times New Roman" w:hAnsi="Times New Roman" w:cs="Times New Roman" w:eastAsia="Times New Roman"/>
          <w:color w:val="auto"/>
          <w:spacing w:val="0"/>
          <w:position w:val="0"/>
          <w:sz w:val="24"/>
          <w:shd w:fill="auto" w:val="clear"/>
        </w:rPr>
        <w:t xml:space="preserve">), “altro cinema” (Bellour </w:t>
      </w:r>
      <w:r>
        <w:rPr>
          <w:rFonts w:ascii="Times New Roman" w:hAnsi="Times New Roman" w:cs="Times New Roman" w:eastAsia="Times New Roman"/>
          <w:color w:val="auto"/>
          <w:spacing w:val="0"/>
          <w:position w:val="0"/>
          <w:sz w:val="24"/>
          <w:shd w:fill="auto" w:val="clear"/>
        </w:rPr>
        <w:t xml:space="preserve">2000</w:t>
      </w:r>
      <w:r>
        <w:rPr>
          <w:rFonts w:ascii="Times New Roman" w:hAnsi="Times New Roman" w:cs="Times New Roman" w:eastAsia="Times New Roman"/>
          <w:color w:val="auto"/>
          <w:spacing w:val="0"/>
          <w:position w:val="0"/>
          <w:sz w:val="24"/>
          <w:shd w:fill="auto" w:val="clear"/>
        </w:rPr>
        <w:t xml:space="preserve">), “cinema d’artista” (nell’accezione, ad esempio, che ne dà Connolly </w:t>
      </w:r>
      <w:r>
        <w:rPr>
          <w:rFonts w:ascii="Times New Roman" w:hAnsi="Times New Roman" w:cs="Times New Roman" w:eastAsia="Times New Roman"/>
          <w:color w:val="auto"/>
          <w:spacing w:val="0"/>
          <w:position w:val="0"/>
          <w:sz w:val="24"/>
          <w:shd w:fill="auto" w:val="clear"/>
        </w:rPr>
        <w:t xml:space="preserve">2009</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i/>
          <w:color w:val="auto"/>
          <w:spacing w:val="0"/>
          <w:position w:val="0"/>
          <w:sz w:val="24"/>
          <w:shd w:fill="auto" w:val="clear"/>
        </w:rPr>
        <w:t xml:space="preserve">othered cinema </w:t>
      </w:r>
      <w:r>
        <w:rPr>
          <w:rFonts w:ascii="Times New Roman" w:hAnsi="Times New Roman" w:cs="Times New Roman" w:eastAsia="Times New Roman"/>
          <w:color w:val="auto"/>
          <w:spacing w:val="0"/>
          <w:position w:val="0"/>
          <w:sz w:val="24"/>
          <w:shd w:fill="auto" w:val="clear"/>
        </w:rPr>
        <w:t xml:space="preserve">(Balsom </w:t>
      </w:r>
      <w:r>
        <w:rPr>
          <w:rFonts w:ascii="Times New Roman" w:hAnsi="Times New Roman" w:cs="Times New Roman" w:eastAsia="Times New Roman"/>
          <w:color w:val="auto"/>
          <w:spacing w:val="0"/>
          <w:position w:val="0"/>
          <w:sz w:val="24"/>
          <w:shd w:fill="auto" w:val="clear"/>
        </w:rPr>
        <w:t xml:space="preserve">2013</w:t>
      </w:r>
      <w:r>
        <w:rPr>
          <w:rFonts w:ascii="Times New Roman" w:hAnsi="Times New Roman" w:cs="Times New Roman" w:eastAsia="Times New Roman"/>
          <w:color w:val="auto"/>
          <w:spacing w:val="0"/>
          <w:position w:val="0"/>
          <w:sz w:val="24"/>
          <w:shd w:fill="auto" w:val="clear"/>
        </w:rPr>
        <w:t xml:space="preserve">). Inoltre, un numero crescente di ricerche si va in tempi recenti interrogando sulle forme di penetrazione delle immagini in movimento negli spazi del quotidiano, dagli scenari urbani ai contesti privati (De Rosa </w:t>
      </w:r>
      <w:r>
        <w:rPr>
          <w:rFonts w:ascii="Times New Roman" w:hAnsi="Times New Roman" w:cs="Times New Roman" w:eastAsia="Times New Roman"/>
          <w:color w:val="auto"/>
          <w:spacing w:val="0"/>
          <w:position w:val="0"/>
          <w:sz w:val="24"/>
          <w:shd w:fill="auto" w:val="clear"/>
        </w:rPr>
        <w:t xml:space="preserve">2013</w:t>
      </w:r>
      <w:r>
        <w:rPr>
          <w:rFonts w:ascii="Times New Roman" w:hAnsi="Times New Roman" w:cs="Times New Roman" w:eastAsia="Times New Roman"/>
          <w:color w:val="auto"/>
          <w:spacing w:val="0"/>
          <w:position w:val="0"/>
          <w:sz w:val="24"/>
          <w:shd w:fill="auto" w:val="clear"/>
        </w:rPr>
        <w:t xml:space="preserve">, Ravesi </w:t>
      </w:r>
      <w:r>
        <w:rPr>
          <w:rFonts w:ascii="Times New Roman" w:hAnsi="Times New Roman" w:cs="Times New Roman" w:eastAsia="Times New Roman"/>
          <w:color w:val="auto"/>
          <w:spacing w:val="0"/>
          <w:position w:val="0"/>
          <w:sz w:val="24"/>
          <w:shd w:fill="auto" w:val="clear"/>
        </w:rPr>
        <w:t xml:space="preserve">2011</w:t>
      </w:r>
      <w:r>
        <w:rPr>
          <w:rFonts w:ascii="Times New Roman" w:hAnsi="Times New Roman" w:cs="Times New Roman" w:eastAsia="Times New Roman"/>
          <w:color w:val="auto"/>
          <w:spacing w:val="0"/>
          <w:position w:val="0"/>
          <w:sz w:val="24"/>
          <w:shd w:fill="auto" w:val="clear"/>
        </w:rPr>
        <w:t xml:space="preserve">).</w:t>
      </w:r>
    </w:p>
    <w:p>
      <w:pPr>
        <w:spacing w:before="0" w:after="0" w:line="36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Su questa seconda linea, che si distanzia da un’analisi dei fenomeni artistici in senso stretto, restano tuttavia ancora numerosi snodi da indagare, data la complessità e la pervasività di queste forme nella cultura visiva contemporanea. In particolare, non si è ancora adeguatamente preso in considerazione il ruolo delle immagini in movimento nella progettazione degli spazi espositivi, qui intesi come percorsi museali dedicati al cinema, dal punto di vista storico, estetico o tecnologico (si pensi alle mostre proposte dalla Cinémathèque française o al Museo del cinema di Torino), ma anche allestimenti permanenti o temporanei di musei come quelli di storia, della scienza e della tecnologia, archeologici o etnografici (si pensi ai musei curati da Studio Azzurro). Ad essi si aggiungono le fiere e le grandi esposizioni, oltre che le presentazioni commerciali in vetrine e spazi promozionali, che sfruttano a vario titolo le immagini in movimento. Ancora, necessitano di essere più diffusamente investigati i progetti che escono dallo spazio museale per entrare nel tessuto urbano, in particolare i percorsi che si intersecano con le trame architettoniche delle città, come avviene in occasione di festival (come la Screen City Biennal o il Façade Festivals), i percorsi di videomapping o ibridazioni con l’arte, come nel caso di Doug Aitken a New York con </w:t>
      </w:r>
      <w:r>
        <w:rPr>
          <w:rFonts w:ascii="Times New Roman" w:hAnsi="Times New Roman" w:cs="Times New Roman" w:eastAsia="Times New Roman"/>
          <w:i/>
          <w:color w:val="auto"/>
          <w:spacing w:val="0"/>
          <w:position w:val="0"/>
          <w:sz w:val="24"/>
          <w:shd w:fill="auto" w:val="clear"/>
        </w:rPr>
        <w:t xml:space="preserve">Sleepwalkers</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2007</w:t>
      </w:r>
      <w:r>
        <w:rPr>
          <w:rFonts w:ascii="Times New Roman" w:hAnsi="Times New Roman" w:cs="Times New Roman" w:eastAsia="Times New Roman"/>
          <w:color w:val="auto"/>
          <w:spacing w:val="0"/>
          <w:position w:val="0"/>
          <w:sz w:val="24"/>
          <w:shd w:fill="auto" w:val="clear"/>
        </w:rPr>
        <w:t xml:space="preserve">) o a Roma con </w:t>
      </w:r>
      <w:r>
        <w:rPr>
          <w:rFonts w:ascii="Times New Roman" w:hAnsi="Times New Roman" w:cs="Times New Roman" w:eastAsia="Times New Roman"/>
          <w:i/>
          <w:color w:val="auto"/>
          <w:spacing w:val="0"/>
          <w:position w:val="0"/>
          <w:sz w:val="24"/>
          <w:shd w:fill="auto" w:val="clear"/>
        </w:rPr>
        <w:t xml:space="preserve">Frontier</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2009</w:t>
      </w:r>
      <w:r>
        <w:rPr>
          <w:rFonts w:ascii="Times New Roman" w:hAnsi="Times New Roman" w:cs="Times New Roman" w:eastAsia="Times New Roman"/>
          <w:color w:val="auto"/>
          <w:spacing w:val="0"/>
          <w:position w:val="0"/>
          <w:sz w:val="24"/>
          <w:shd w:fill="auto" w:val="clear"/>
        </w:rPr>
        <w:t xml:space="preserve">).</w:t>
      </w:r>
    </w:p>
    <w:p>
      <w:pPr>
        <w:spacing w:before="0" w:after="0" w:line="36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Le forme di scrittura dei percorsi museografici sono influenzate da sempre più sofisticate tecniche di </w:t>
      </w:r>
      <w:r>
        <w:rPr>
          <w:rFonts w:ascii="Times New Roman" w:hAnsi="Times New Roman" w:cs="Times New Roman" w:eastAsia="Times New Roman"/>
          <w:i/>
          <w:color w:val="auto"/>
          <w:spacing w:val="0"/>
          <w:position w:val="0"/>
          <w:sz w:val="24"/>
          <w:shd w:fill="auto" w:val="clear"/>
        </w:rPr>
        <w:t xml:space="preserve">exhibition design</w:t>
      </w:r>
      <w:r>
        <w:rPr>
          <w:rFonts w:ascii="Times New Roman" w:hAnsi="Times New Roman" w:cs="Times New Roman" w:eastAsia="Times New Roman"/>
          <w:color w:val="auto"/>
          <w:spacing w:val="0"/>
          <w:position w:val="0"/>
          <w:sz w:val="24"/>
          <w:shd w:fill="auto" w:val="clear"/>
        </w:rPr>
        <w:t xml:space="preserve">, che possono andare dall’uso di dispositivi video alle nuove forme di realtà aumentata e virtuale, come ben mostrato da alcune accurate realizzazioni museografiche in contesti sempre più vari. La scrittura dello spazio come vuole essere analizzata in questo speciale è da intendersi come il processo di costruzione di un percorso insieme fisico e cognitivo, che struttura sia la spazialità che la temporalità di fruizione. </w:t>
      </w:r>
    </w:p>
    <w:p>
      <w:pPr>
        <w:spacing w:before="0" w:after="0" w:line="36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In che modo le immagini in movimento contribuiscono a delineare la fisionomia degli spazi in cui sono installate? Come si strutturano le forme di ricezione spettatoriale? In quali forme gli exhibit sono integrati tra loro e con le immagini in movimento, a costruire il percorso museografico? Come sono state utilizzate le immagini in movimento nelle varie tipologie di spazi espositivi e di presentazione nel corso del XX secolo? Quali sono i supporti utilizzati e come si può costruire una loro storia? Qual è il ruolo dell’</w:t>
      </w:r>
      <w:r>
        <w:rPr>
          <w:rFonts w:ascii="Times New Roman" w:hAnsi="Times New Roman" w:cs="Times New Roman" w:eastAsia="Times New Roman"/>
          <w:i/>
          <w:color w:val="auto"/>
          <w:spacing w:val="0"/>
          <w:position w:val="0"/>
          <w:sz w:val="24"/>
          <w:shd w:fill="auto" w:val="clear"/>
        </w:rPr>
        <w:t xml:space="preserve">exhibition designer </w:t>
      </w:r>
      <w:r>
        <w:rPr>
          <w:rFonts w:ascii="Times New Roman" w:hAnsi="Times New Roman" w:cs="Times New Roman" w:eastAsia="Times New Roman"/>
          <w:color w:val="auto"/>
          <w:spacing w:val="0"/>
          <w:position w:val="0"/>
          <w:sz w:val="24"/>
          <w:shd w:fill="auto" w:val="clear"/>
        </w:rPr>
        <w:t xml:space="preserve">e come lavora con le immagini in movimento? Qual è infine il ruolo delle nuove tecnologie e in particolare delle forme digitali in questi contesti?</w:t>
      </w:r>
    </w:p>
    <w:p>
      <w:pPr>
        <w:spacing w:before="0" w:after="0" w:line="36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Questo speciale vuole esplorare l’uso delle immagini in movimento come supporto museografico e di presentazione, in una prospettiva che si distanzia dalle istituzioni dell’arte contemporanea per interessarsi a tutte le forme di scrittura dello spazio espositivo attraverso il cinema, il video e altri dispositivi legati alle immagini in movimento, concentrandosi sui contesti museali, commerciali e fieristici, architettonici e urbani, anche con un approccio storico.</w:t>
      </w:r>
    </w:p>
    <w:p>
      <w:pPr>
        <w:spacing w:before="0" w:after="0" w:line="360"/>
        <w:ind w:right="0" w:left="0" w:firstLine="0"/>
        <w:jc w:val="both"/>
        <w:rPr>
          <w:rFonts w:ascii="Times New Roman" w:hAnsi="Times New Roman" w:cs="Times New Roman" w:eastAsia="Times New Roman"/>
          <w:color w:val="auto"/>
          <w:spacing w:val="0"/>
          <w:position w:val="0"/>
          <w:sz w:val="24"/>
          <w:shd w:fill="auto" w:val="clear"/>
        </w:rPr>
      </w:pPr>
    </w:p>
    <w:p>
      <w:pPr>
        <w:spacing w:before="0" w:after="0" w:line="36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Di seguito sono elencate alcune delle linee di indagine, non esclusive, che possono essere seguite:</w:t>
      </w:r>
    </w:p>
    <w:p>
      <w:pPr>
        <w:spacing w:before="0" w:after="0" w:line="36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p>
    <w:p>
      <w:pPr>
        <w:numPr>
          <w:ilvl w:val="0"/>
          <w:numId w:val="2"/>
        </w:numPr>
        <w:spacing w:before="0" w:after="0" w:line="360"/>
        <w:ind w:right="0" w:left="720" w:hanging="36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Forme di </w:t>
      </w:r>
      <w:r>
        <w:rPr>
          <w:rFonts w:ascii="Times New Roman" w:hAnsi="Times New Roman" w:cs="Times New Roman" w:eastAsia="Times New Roman"/>
          <w:i/>
          <w:color w:val="auto"/>
          <w:spacing w:val="0"/>
          <w:position w:val="0"/>
          <w:sz w:val="24"/>
          <w:shd w:fill="auto" w:val="clear"/>
        </w:rPr>
        <w:t xml:space="preserve">exhibition design</w:t>
      </w:r>
      <w:r>
        <w:rPr>
          <w:rFonts w:ascii="Times New Roman" w:hAnsi="Times New Roman" w:cs="Times New Roman" w:eastAsia="Times New Roman"/>
          <w:color w:val="auto"/>
          <w:spacing w:val="0"/>
          <w:position w:val="0"/>
          <w:sz w:val="24"/>
          <w:shd w:fill="auto" w:val="clear"/>
        </w:rPr>
        <w:t xml:space="preserve"> – design dell’allestimento</w:t>
      </w:r>
    </w:p>
    <w:p>
      <w:pPr>
        <w:numPr>
          <w:ilvl w:val="0"/>
          <w:numId w:val="2"/>
        </w:numPr>
        <w:spacing w:before="0" w:after="0" w:line="360"/>
        <w:ind w:right="0" w:left="720" w:hanging="36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Il ruolo dell’</w:t>
      </w:r>
      <w:r>
        <w:rPr>
          <w:rFonts w:ascii="Times New Roman" w:hAnsi="Times New Roman" w:cs="Times New Roman" w:eastAsia="Times New Roman"/>
          <w:i/>
          <w:color w:val="auto"/>
          <w:spacing w:val="0"/>
          <w:position w:val="0"/>
          <w:sz w:val="24"/>
          <w:shd w:fill="auto" w:val="clear"/>
        </w:rPr>
        <w:t xml:space="preserve">exhibition designer</w:t>
      </w:r>
      <w:r>
        <w:rPr>
          <w:rFonts w:ascii="Times New Roman" w:hAnsi="Times New Roman" w:cs="Times New Roman" w:eastAsia="Times New Roman"/>
          <w:color w:val="auto"/>
          <w:spacing w:val="0"/>
          <w:position w:val="0"/>
          <w:sz w:val="24"/>
          <w:shd w:fill="auto" w:val="clear"/>
        </w:rPr>
        <w:t xml:space="preserve"> o del </w:t>
      </w:r>
      <w:r>
        <w:rPr>
          <w:rFonts w:ascii="Times New Roman" w:hAnsi="Times New Roman" w:cs="Times New Roman" w:eastAsia="Times New Roman"/>
          <w:i/>
          <w:color w:val="auto"/>
          <w:spacing w:val="0"/>
          <w:position w:val="0"/>
          <w:sz w:val="24"/>
          <w:shd w:fill="auto" w:val="clear"/>
        </w:rPr>
        <w:t xml:space="preserve">visual designer</w:t>
      </w:r>
    </w:p>
    <w:p>
      <w:pPr>
        <w:numPr>
          <w:ilvl w:val="0"/>
          <w:numId w:val="2"/>
        </w:numPr>
        <w:spacing w:before="0" w:after="0" w:line="360"/>
        <w:ind w:right="0" w:left="720" w:hanging="36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Forme di progettazione dello spazio con le immagini in movimento</w:t>
      </w:r>
    </w:p>
    <w:p>
      <w:pPr>
        <w:numPr>
          <w:ilvl w:val="0"/>
          <w:numId w:val="2"/>
        </w:numPr>
        <w:spacing w:before="0" w:after="0" w:line="360"/>
        <w:ind w:right="0" w:left="720" w:hanging="36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Le immagini in movimento nelle mostre (permanenti o temporanee) dedicate al cinema</w:t>
      </w:r>
    </w:p>
    <w:p>
      <w:pPr>
        <w:numPr>
          <w:ilvl w:val="0"/>
          <w:numId w:val="2"/>
        </w:numPr>
        <w:spacing w:before="0" w:after="0" w:line="360"/>
        <w:ind w:right="0" w:left="720" w:hanging="36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Le immagini in movimento negli allestimenti (permanenti o temporanei) dei musei (storici, della scienza e della tecnologia, archeologici, etnografici)</w:t>
      </w:r>
    </w:p>
    <w:p>
      <w:pPr>
        <w:numPr>
          <w:ilvl w:val="0"/>
          <w:numId w:val="2"/>
        </w:numPr>
        <w:spacing w:before="0" w:after="0" w:line="360"/>
        <w:ind w:right="0" w:left="720" w:hanging="36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Le immagini in movimento nelle presentazioni fieristiche o commerciali</w:t>
      </w:r>
    </w:p>
    <w:p>
      <w:pPr>
        <w:numPr>
          <w:ilvl w:val="0"/>
          <w:numId w:val="2"/>
        </w:numPr>
        <w:spacing w:before="0" w:after="0" w:line="360"/>
        <w:ind w:right="0" w:left="720" w:hanging="36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Percorsi museografici urbani legati all’uso delle immagini in movimento</w:t>
      </w:r>
    </w:p>
    <w:p>
      <w:pPr>
        <w:numPr>
          <w:ilvl w:val="0"/>
          <w:numId w:val="2"/>
        </w:numPr>
        <w:spacing w:before="0" w:after="0" w:line="360"/>
        <w:ind w:right="0" w:left="720" w:hanging="36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Forme di ricezione spettatoriale</w:t>
      </w:r>
    </w:p>
    <w:p>
      <w:pPr>
        <w:numPr>
          <w:ilvl w:val="0"/>
          <w:numId w:val="2"/>
        </w:numPr>
        <w:spacing w:before="0" w:after="0" w:line="360"/>
        <w:ind w:right="0" w:left="720" w:hanging="36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Analisi dei dispostivi di supporto museografico (schermi, proiezioni, realtà virtuale, realtà aumentata)</w:t>
      </w:r>
    </w:p>
    <w:p>
      <w:pPr>
        <w:numPr>
          <w:ilvl w:val="0"/>
          <w:numId w:val="2"/>
        </w:numPr>
        <w:spacing w:before="0" w:after="0" w:line="360"/>
        <w:ind w:right="0" w:left="720" w:hanging="36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L’esposizione delle immagini in movimento al di fuori dei contesti artistici a partire dall’inizio del XX Secolo</w:t>
      </w:r>
    </w:p>
    <w:p>
      <w:pPr>
        <w:spacing w:before="0" w:after="0" w:line="360"/>
        <w:ind w:right="0" w:left="0" w:firstLine="0"/>
        <w:jc w:val="both"/>
        <w:rPr>
          <w:rFonts w:ascii="Times New Roman" w:hAnsi="Times New Roman" w:cs="Times New Roman" w:eastAsia="Times New Roman"/>
          <w:color w:val="auto"/>
          <w:spacing w:val="0"/>
          <w:position w:val="0"/>
          <w:sz w:val="24"/>
          <w:shd w:fill="auto" w:val="clear"/>
        </w:rPr>
      </w:pPr>
    </w:p>
    <w:p>
      <w:pPr>
        <w:spacing w:before="0" w:after="0" w:line="360"/>
        <w:ind w:right="0" w:left="0" w:firstLine="0"/>
        <w:jc w:val="both"/>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Scadenze e istruzioni</w:t>
      </w:r>
    </w:p>
    <w:p>
      <w:pPr>
        <w:spacing w:before="0" w:after="0" w:line="36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 un numero limitato di contributi di ampio respiro (indicativamente </w:t>
      </w:r>
      <w:r>
        <w:rPr>
          <w:rFonts w:ascii="Times New Roman" w:hAnsi="Times New Roman" w:cs="Times New Roman" w:eastAsia="Times New Roman"/>
          <w:color w:val="auto"/>
          <w:spacing w:val="0"/>
          <w:position w:val="0"/>
          <w:sz w:val="24"/>
          <w:shd w:fill="auto" w:val="clear"/>
        </w:rPr>
        <w:t xml:space="preserve">30</w:t>
      </w:r>
      <w:r>
        <w:rPr>
          <w:rFonts w:ascii="Times New Roman" w:hAnsi="Times New Roman" w:cs="Times New Roman" w:eastAsia="Times New Roman"/>
          <w:color w:val="auto"/>
          <w:spacing w:val="0"/>
          <w:position w:val="0"/>
          <w:sz w:val="24"/>
          <w:shd w:fill="auto" w:val="clear"/>
        </w:rPr>
        <w:t xml:space="preserve">mila battute), sarà affiancato un numero interventi che si concentrerà su analisi di caso (indicativamente </w:t>
      </w:r>
      <w:r>
        <w:rPr>
          <w:rFonts w:ascii="Times New Roman" w:hAnsi="Times New Roman" w:cs="Times New Roman" w:eastAsia="Times New Roman"/>
          <w:color w:val="auto"/>
          <w:spacing w:val="0"/>
          <w:position w:val="0"/>
          <w:sz w:val="24"/>
          <w:shd w:fill="auto" w:val="clear"/>
        </w:rPr>
        <w:t xml:space="preserve">20</w:t>
      </w:r>
      <w:r>
        <w:rPr>
          <w:rFonts w:ascii="Times New Roman" w:hAnsi="Times New Roman" w:cs="Times New Roman" w:eastAsia="Times New Roman"/>
          <w:color w:val="auto"/>
          <w:spacing w:val="0"/>
          <w:position w:val="0"/>
          <w:sz w:val="24"/>
          <w:shd w:fill="auto" w:val="clear"/>
        </w:rPr>
        <w:t xml:space="preserve">mila battute).</w:t>
      </w:r>
    </w:p>
    <w:p>
      <w:pPr>
        <w:spacing w:before="0" w:after="0" w:line="36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Si richiede l’invio di un abstract di </w:t>
      </w:r>
      <w:r>
        <w:rPr>
          <w:rFonts w:ascii="Times New Roman" w:hAnsi="Times New Roman" w:cs="Times New Roman" w:eastAsia="Times New Roman"/>
          <w:color w:val="auto"/>
          <w:spacing w:val="0"/>
          <w:position w:val="0"/>
          <w:sz w:val="24"/>
          <w:shd w:fill="auto" w:val="clear"/>
        </w:rPr>
        <w:t xml:space="preserve">300</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500 </w:t>
      </w:r>
      <w:r>
        <w:rPr>
          <w:rFonts w:ascii="Times New Roman" w:hAnsi="Times New Roman" w:cs="Times New Roman" w:eastAsia="Times New Roman"/>
          <w:color w:val="auto"/>
          <w:spacing w:val="0"/>
          <w:position w:val="0"/>
          <w:sz w:val="24"/>
          <w:shd w:fill="auto" w:val="clear"/>
        </w:rPr>
        <w:t xml:space="preserve">parole (insieme a una breve biografia del proponente)</w:t>
      </w:r>
      <w:r>
        <w:rPr>
          <w:rFonts w:ascii="Times New Roman" w:hAnsi="Times New Roman" w:cs="Times New Roman" w:eastAsia="Times New Roman"/>
          <w:b/>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entro il </w:t>
      </w:r>
      <w:r>
        <w:rPr>
          <w:rFonts w:ascii="Times New Roman" w:hAnsi="Times New Roman" w:cs="Times New Roman" w:eastAsia="Times New Roman"/>
          <w:color w:val="auto"/>
          <w:spacing w:val="0"/>
          <w:position w:val="0"/>
          <w:sz w:val="24"/>
          <w:shd w:fill="auto" w:val="clear"/>
        </w:rPr>
        <w:t xml:space="preserve">30 </w:t>
      </w:r>
      <w:r>
        <w:rPr>
          <w:rFonts w:ascii="Times New Roman" w:hAnsi="Times New Roman" w:cs="Times New Roman" w:eastAsia="Times New Roman"/>
          <w:color w:val="auto"/>
          <w:spacing w:val="0"/>
          <w:position w:val="0"/>
          <w:sz w:val="24"/>
          <w:shd w:fill="auto" w:val="clear"/>
        </w:rPr>
        <w:t xml:space="preserve">marzo a mandelli.elisa@gmail.com e francesco.federici@iuav.it.</w:t>
      </w:r>
    </w:p>
    <w:p>
      <w:pPr>
        <w:spacing w:before="0" w:after="0" w:line="36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Gli articoli selezionati – in italiano o in inglese – dovranno pervenire entro il </w:t>
      </w:r>
      <w:r>
        <w:rPr>
          <w:rFonts w:ascii="Times New Roman" w:hAnsi="Times New Roman" w:cs="Times New Roman" w:eastAsia="Times New Roman"/>
          <w:color w:val="auto"/>
          <w:spacing w:val="0"/>
          <w:position w:val="0"/>
          <w:sz w:val="24"/>
          <w:shd w:fill="auto" w:val="clear"/>
        </w:rPr>
        <w:t xml:space="preserve">30 </w:t>
      </w:r>
      <w:r>
        <w:rPr>
          <w:rFonts w:ascii="Times New Roman" w:hAnsi="Times New Roman" w:cs="Times New Roman" w:eastAsia="Times New Roman"/>
          <w:color w:val="auto"/>
          <w:spacing w:val="0"/>
          <w:position w:val="0"/>
          <w:sz w:val="24"/>
          <w:shd w:fill="auto" w:val="clear"/>
        </w:rPr>
        <w:t xml:space="preserve">giugno e saranno sottoposti a </w:t>
      </w:r>
      <w:r>
        <w:rPr>
          <w:rFonts w:ascii="Times New Roman" w:hAnsi="Times New Roman" w:cs="Times New Roman" w:eastAsia="Times New Roman"/>
          <w:i/>
          <w:color w:val="auto"/>
          <w:spacing w:val="0"/>
          <w:position w:val="0"/>
          <w:sz w:val="24"/>
          <w:shd w:fill="auto" w:val="clear"/>
        </w:rPr>
        <w:t xml:space="preserve">double blind peer review</w:t>
      </w:r>
      <w:r>
        <w:rPr>
          <w:rFonts w:ascii="Times New Roman" w:hAnsi="Times New Roman" w:cs="Times New Roman" w:eastAsia="Times New Roman"/>
          <w:color w:val="auto"/>
          <w:spacing w:val="0"/>
          <w:position w:val="0"/>
          <w:sz w:val="24"/>
          <w:shd w:fill="auto" w:val="clear"/>
        </w:rPr>
        <w:t xml:space="preserve">. Il numero </w:t>
      </w:r>
      <w:r>
        <w:rPr>
          <w:rFonts w:ascii="Times New Roman" w:hAnsi="Times New Roman" w:cs="Times New Roman" w:eastAsia="Times New Roman"/>
          <w:color w:val="auto"/>
          <w:spacing w:val="0"/>
          <w:position w:val="0"/>
          <w:sz w:val="24"/>
          <w:shd w:fill="auto" w:val="clear"/>
        </w:rPr>
        <w:t xml:space="preserve">14 </w:t>
      </w:r>
      <w:r>
        <w:rPr>
          <w:rFonts w:ascii="Times New Roman" w:hAnsi="Times New Roman" w:cs="Times New Roman" w:eastAsia="Times New Roman"/>
          <w:color w:val="auto"/>
          <w:spacing w:val="0"/>
          <w:position w:val="0"/>
          <w:sz w:val="24"/>
          <w:shd w:fill="auto" w:val="clear"/>
        </w:rPr>
        <w:t xml:space="preserve">di </w:t>
      </w:r>
      <w:r>
        <w:rPr>
          <w:rFonts w:ascii="Times New Roman" w:hAnsi="Times New Roman" w:cs="Times New Roman" w:eastAsia="Times New Roman"/>
          <w:i/>
          <w:color w:val="auto"/>
          <w:spacing w:val="0"/>
          <w:position w:val="0"/>
          <w:sz w:val="24"/>
          <w:shd w:fill="auto" w:val="clear"/>
        </w:rPr>
        <w:t xml:space="preserve">Cinergie </w:t>
      </w:r>
      <w:r>
        <w:rPr>
          <w:rFonts w:ascii="Times New Roman" w:hAnsi="Times New Roman" w:cs="Times New Roman" w:eastAsia="Times New Roman"/>
          <w:color w:val="auto"/>
          <w:spacing w:val="0"/>
          <w:position w:val="0"/>
          <w:sz w:val="24"/>
          <w:shd w:fill="auto" w:val="clear"/>
        </w:rPr>
        <w:t xml:space="preserve">sarà pubblicato nel mese di dicembre </w:t>
      </w:r>
      <w:r>
        <w:rPr>
          <w:rFonts w:ascii="Times New Roman" w:hAnsi="Times New Roman" w:cs="Times New Roman" w:eastAsia="Times New Roman"/>
          <w:color w:val="auto"/>
          <w:spacing w:val="0"/>
          <w:position w:val="0"/>
          <w:sz w:val="24"/>
          <w:shd w:fill="auto" w:val="clear"/>
        </w:rPr>
        <w:t xml:space="preserve">2018</w:t>
      </w:r>
      <w:r>
        <w:rPr>
          <w:rFonts w:ascii="Times New Roman" w:hAnsi="Times New Roman" w:cs="Times New Roman" w:eastAsia="Times New Roman"/>
          <w:color w:val="auto"/>
          <w:spacing w:val="0"/>
          <w:position w:val="0"/>
          <w:sz w:val="24"/>
          <w:shd w:fill="auto" w:val="clear"/>
        </w:rPr>
        <w:t xml:space="preserve">.</w:t>
      </w:r>
    </w:p>
    <w:p>
      <w:pPr>
        <w:spacing w:before="0" w:after="0" w:line="360"/>
        <w:ind w:right="0" w:left="0" w:firstLine="0"/>
        <w:jc w:val="both"/>
        <w:rPr>
          <w:rFonts w:ascii="Times New Roman" w:hAnsi="Times New Roman" w:cs="Times New Roman" w:eastAsia="Times New Roman"/>
          <w:color w:val="auto"/>
          <w:spacing w:val="0"/>
          <w:position w:val="0"/>
          <w:sz w:val="24"/>
          <w:shd w:fill="auto" w:val="clear"/>
        </w:rPr>
      </w:pPr>
    </w:p>
    <w:p>
      <w:pPr>
        <w:spacing w:before="0" w:after="0" w:line="360"/>
        <w:ind w:right="0" w:left="0" w:firstLine="0"/>
        <w:jc w:val="both"/>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b/>
          <w:i/>
          <w:color w:val="auto"/>
          <w:spacing w:val="0"/>
          <w:position w:val="0"/>
          <w:sz w:val="24"/>
          <w:shd w:fill="auto" w:val="clear"/>
        </w:rPr>
      </w:pPr>
      <w:r>
        <w:rPr>
          <w:rFonts w:ascii="Times New Roman" w:hAnsi="Times New Roman" w:cs="Times New Roman" w:eastAsia="Times New Roman"/>
          <w:b/>
          <w:i/>
          <w:color w:val="auto"/>
          <w:spacing w:val="0"/>
          <w:position w:val="0"/>
          <w:sz w:val="24"/>
          <w:shd w:fill="auto" w:val="clear"/>
        </w:rPr>
        <w:t xml:space="preserve">Writing space with moving images: exhibition, museum and urban itineraries</w:t>
      </w:r>
    </w:p>
    <w:p>
      <w:pPr>
        <w:spacing w:before="0" w:after="0" w:line="360"/>
        <w:ind w:right="0" w:left="0" w:firstLine="0"/>
        <w:jc w:val="both"/>
        <w:rPr>
          <w:rFonts w:ascii="Times New Roman" w:hAnsi="Times New Roman" w:cs="Times New Roman" w:eastAsia="Times New Roman"/>
          <w:color w:val="auto"/>
          <w:spacing w:val="0"/>
          <w:position w:val="0"/>
          <w:sz w:val="24"/>
          <w:shd w:fill="auto" w:val="clear"/>
        </w:rPr>
      </w:pPr>
    </w:p>
    <w:p>
      <w:pPr>
        <w:spacing w:before="0" w:after="0" w:line="36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Edited by Francesco Federici (Università Iuav di Venezia)/Elisa Mandelli (Link Campus University)</w:t>
      </w:r>
    </w:p>
    <w:p>
      <w:pPr>
        <w:spacing w:before="0" w:after="0" w:line="360"/>
        <w:ind w:right="0" w:left="0" w:firstLine="0"/>
        <w:jc w:val="both"/>
        <w:rPr>
          <w:rFonts w:ascii="Times New Roman" w:hAnsi="Times New Roman" w:cs="Times New Roman" w:eastAsia="Times New Roman"/>
          <w:color w:val="auto"/>
          <w:spacing w:val="0"/>
          <w:position w:val="0"/>
          <w:sz w:val="24"/>
          <w:shd w:fill="auto" w:val="clear"/>
        </w:rPr>
      </w:pPr>
    </w:p>
    <w:p>
      <w:pPr>
        <w:spacing w:before="0" w:after="0" w:line="36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The pervasiveness of moving images in exhibition spaces is one of the most characteristic features of the contemporary artistic and media scene, and manifests itself in forms that are continually redefined in their use and in artistic research. Much has been written in an aesthetic perspective on the so-called cinema effect in contemporary art (Dubois </w:t>
      </w:r>
      <w:r>
        <w:rPr>
          <w:rFonts w:ascii="Times New Roman" w:hAnsi="Times New Roman" w:cs="Times New Roman" w:eastAsia="Times New Roman"/>
          <w:color w:val="auto"/>
          <w:spacing w:val="0"/>
          <w:position w:val="0"/>
          <w:sz w:val="24"/>
          <w:shd w:fill="auto" w:val="clear"/>
        </w:rPr>
        <w:t xml:space="preserve">2006</w:t>
      </w:r>
      <w:r>
        <w:rPr>
          <w:rFonts w:ascii="Times New Roman" w:hAnsi="Times New Roman" w:cs="Times New Roman" w:eastAsia="Times New Roman"/>
          <w:color w:val="auto"/>
          <w:spacing w:val="0"/>
          <w:position w:val="0"/>
          <w:sz w:val="24"/>
          <w:shd w:fill="auto" w:val="clear"/>
        </w:rPr>
        <w:t xml:space="preserve">), on the relocation (Casetti </w:t>
      </w:r>
      <w:r>
        <w:rPr>
          <w:rFonts w:ascii="Times New Roman" w:hAnsi="Times New Roman" w:cs="Times New Roman" w:eastAsia="Times New Roman"/>
          <w:color w:val="auto"/>
          <w:spacing w:val="0"/>
          <w:position w:val="0"/>
          <w:sz w:val="24"/>
          <w:shd w:fill="auto" w:val="clear"/>
        </w:rPr>
        <w:t xml:space="preserve">2012</w:t>
      </w:r>
      <w:r>
        <w:rPr>
          <w:rFonts w:ascii="Times New Roman" w:hAnsi="Times New Roman" w:cs="Times New Roman" w:eastAsia="Times New Roman"/>
          <w:color w:val="auto"/>
          <w:spacing w:val="0"/>
          <w:position w:val="0"/>
          <w:sz w:val="24"/>
          <w:shd w:fill="auto" w:val="clear"/>
        </w:rPr>
        <w:t xml:space="preserve">) of cinema in the museum, and on that set of phenomena that have been identified at different times as “cinéma d’exposition” (Royoux </w:t>
      </w:r>
      <w:r>
        <w:rPr>
          <w:rFonts w:ascii="Times New Roman" w:hAnsi="Times New Roman" w:cs="Times New Roman" w:eastAsia="Times New Roman"/>
          <w:color w:val="auto"/>
          <w:spacing w:val="0"/>
          <w:position w:val="0"/>
          <w:sz w:val="24"/>
          <w:shd w:fill="auto" w:val="clear"/>
        </w:rPr>
        <w:t xml:space="preserve">1997</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2000</w:t>
      </w:r>
      <w:r>
        <w:rPr>
          <w:rFonts w:ascii="Times New Roman" w:hAnsi="Times New Roman" w:cs="Times New Roman" w:eastAsia="Times New Roman"/>
          <w:color w:val="auto"/>
          <w:spacing w:val="0"/>
          <w:position w:val="0"/>
          <w:sz w:val="24"/>
          <w:shd w:fill="auto" w:val="clear"/>
        </w:rPr>
        <w:t xml:space="preserve">), “other cinema” (Bellour </w:t>
      </w:r>
      <w:r>
        <w:rPr>
          <w:rFonts w:ascii="Times New Roman" w:hAnsi="Times New Roman" w:cs="Times New Roman" w:eastAsia="Times New Roman"/>
          <w:color w:val="auto"/>
          <w:spacing w:val="0"/>
          <w:position w:val="0"/>
          <w:sz w:val="24"/>
          <w:shd w:fill="auto" w:val="clear"/>
        </w:rPr>
        <w:t xml:space="preserve">2000</w:t>
      </w:r>
      <w:r>
        <w:rPr>
          <w:rFonts w:ascii="Times New Roman" w:hAnsi="Times New Roman" w:cs="Times New Roman" w:eastAsia="Times New Roman"/>
          <w:color w:val="auto"/>
          <w:spacing w:val="0"/>
          <w:position w:val="0"/>
          <w:sz w:val="24"/>
          <w:shd w:fill="auto" w:val="clear"/>
        </w:rPr>
        <w:t xml:space="preserve">), “artist’s cinema” (Connolly </w:t>
      </w:r>
      <w:r>
        <w:rPr>
          <w:rFonts w:ascii="Times New Roman" w:hAnsi="Times New Roman" w:cs="Times New Roman" w:eastAsia="Times New Roman"/>
          <w:color w:val="auto"/>
          <w:spacing w:val="0"/>
          <w:position w:val="0"/>
          <w:sz w:val="24"/>
          <w:shd w:fill="auto" w:val="clear"/>
        </w:rPr>
        <w:t xml:space="preserve">2009</w:t>
      </w:r>
      <w:r>
        <w:rPr>
          <w:rFonts w:ascii="Times New Roman" w:hAnsi="Times New Roman" w:cs="Times New Roman" w:eastAsia="Times New Roman"/>
          <w:color w:val="auto"/>
          <w:spacing w:val="0"/>
          <w:position w:val="0"/>
          <w:sz w:val="24"/>
          <w:shd w:fill="auto" w:val="clear"/>
        </w:rPr>
        <w:t xml:space="preserve">), and “othered cinema” (Balsom </w:t>
      </w:r>
      <w:r>
        <w:rPr>
          <w:rFonts w:ascii="Times New Roman" w:hAnsi="Times New Roman" w:cs="Times New Roman" w:eastAsia="Times New Roman"/>
          <w:color w:val="auto"/>
          <w:spacing w:val="0"/>
          <w:position w:val="0"/>
          <w:sz w:val="24"/>
          <w:shd w:fill="auto" w:val="clear"/>
        </w:rPr>
        <w:t xml:space="preserve">2013</w:t>
      </w:r>
      <w:r>
        <w:rPr>
          <w:rFonts w:ascii="Times New Roman" w:hAnsi="Times New Roman" w:cs="Times New Roman" w:eastAsia="Times New Roman"/>
          <w:color w:val="auto"/>
          <w:spacing w:val="0"/>
          <w:position w:val="0"/>
          <w:sz w:val="24"/>
          <w:shd w:fill="auto" w:val="clear"/>
        </w:rPr>
        <w:t xml:space="preserve">). Furthermore, a growing amount of research recently has come to question the forms of penetration of moving images in everyday spaces, from urban scenarios to private contexts (De Rosa </w:t>
      </w:r>
      <w:r>
        <w:rPr>
          <w:rFonts w:ascii="Times New Roman" w:hAnsi="Times New Roman" w:cs="Times New Roman" w:eastAsia="Times New Roman"/>
          <w:color w:val="auto"/>
          <w:spacing w:val="0"/>
          <w:position w:val="0"/>
          <w:sz w:val="24"/>
          <w:shd w:fill="auto" w:val="clear"/>
        </w:rPr>
        <w:t xml:space="preserve">2013</w:t>
      </w:r>
      <w:r>
        <w:rPr>
          <w:rFonts w:ascii="Times New Roman" w:hAnsi="Times New Roman" w:cs="Times New Roman" w:eastAsia="Times New Roman"/>
          <w:color w:val="auto"/>
          <w:spacing w:val="0"/>
          <w:position w:val="0"/>
          <w:sz w:val="24"/>
          <w:shd w:fill="auto" w:val="clear"/>
        </w:rPr>
        <w:t xml:space="preserve">, Ravesi </w:t>
      </w:r>
      <w:r>
        <w:rPr>
          <w:rFonts w:ascii="Times New Roman" w:hAnsi="Times New Roman" w:cs="Times New Roman" w:eastAsia="Times New Roman"/>
          <w:color w:val="auto"/>
          <w:spacing w:val="0"/>
          <w:position w:val="0"/>
          <w:sz w:val="24"/>
          <w:shd w:fill="auto" w:val="clear"/>
        </w:rPr>
        <w:t xml:space="preserve">2011</w:t>
      </w:r>
      <w:r>
        <w:rPr>
          <w:rFonts w:ascii="Times New Roman" w:hAnsi="Times New Roman" w:cs="Times New Roman" w:eastAsia="Times New Roman"/>
          <w:color w:val="auto"/>
          <w:spacing w:val="0"/>
          <w:position w:val="0"/>
          <w:sz w:val="24"/>
          <w:shd w:fill="auto" w:val="clear"/>
        </w:rPr>
        <w:t xml:space="preserve">).</w:t>
      </w:r>
    </w:p>
    <w:p>
      <w:pPr>
        <w:spacing w:before="0" w:after="0" w:line="36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In this second area, which distances itself from an analysis of artistic phenomena in a strict sense, however, there are still many issues to be investigated. In particular, scholars have not yet taken adequately into consideration the role of moving images in the design of exhibition spaces, here understood not only as museum itineraries dedicated to cinema, from a historical, aesthetic or technological point of view (i.e. the exhibitions proposed by the Cinémathèque française or at the Turin Film Museum), but also permanent or temporary exhibitions of museums such as those of history, science and technology, archeology or ethnography (i.e. the museums curated by Studio Azzurro). There is a further absence regarding the exhibition forms of fairs and great exhibitions, as well as commercial presentations in shop windows and promotional spaces, which exploit moving images in various ways. In addition, there is a need for more widely researched projects that come out of the museum and enter the urban space, intersecting with a city’s architectural layout, as in the case of festivals (such as the Screen City Biennal or the Façade Festivals), in the directions of videomapping or hybridization with art, as in the case of Doug Aitken in New York with </w:t>
      </w:r>
      <w:r>
        <w:rPr>
          <w:rFonts w:ascii="Times New Roman" w:hAnsi="Times New Roman" w:cs="Times New Roman" w:eastAsia="Times New Roman"/>
          <w:i/>
          <w:color w:val="auto"/>
          <w:spacing w:val="0"/>
          <w:position w:val="0"/>
          <w:sz w:val="24"/>
          <w:shd w:fill="auto" w:val="clear"/>
        </w:rPr>
        <w:t xml:space="preserve">Sleepwalkers</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2007</w:t>
      </w:r>
      <w:r>
        <w:rPr>
          <w:rFonts w:ascii="Times New Roman" w:hAnsi="Times New Roman" w:cs="Times New Roman" w:eastAsia="Times New Roman"/>
          <w:color w:val="auto"/>
          <w:spacing w:val="0"/>
          <w:position w:val="0"/>
          <w:sz w:val="24"/>
          <w:shd w:fill="auto" w:val="clear"/>
        </w:rPr>
        <w:t xml:space="preserve">) or in Rome with </w:t>
      </w:r>
      <w:r>
        <w:rPr>
          <w:rFonts w:ascii="Times New Roman" w:hAnsi="Times New Roman" w:cs="Times New Roman" w:eastAsia="Times New Roman"/>
          <w:i/>
          <w:color w:val="auto"/>
          <w:spacing w:val="0"/>
          <w:position w:val="0"/>
          <w:sz w:val="24"/>
          <w:shd w:fill="auto" w:val="clear"/>
        </w:rPr>
        <w:t xml:space="preserve">Frontier</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2009</w:t>
      </w:r>
      <w:r>
        <w:rPr>
          <w:rFonts w:ascii="Times New Roman" w:hAnsi="Times New Roman" w:cs="Times New Roman" w:eastAsia="Times New Roman"/>
          <w:color w:val="auto"/>
          <w:spacing w:val="0"/>
          <w:position w:val="0"/>
          <w:sz w:val="24"/>
          <w:shd w:fill="auto" w:val="clear"/>
        </w:rPr>
        <w:t xml:space="preserve">).</w:t>
      </w:r>
    </w:p>
    <w:p>
      <w:pPr>
        <w:spacing w:before="0" w:after="0" w:line="36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The forms of writing of museographic paths are influenced by increasingly sophisticated exhibition design techniques, which can range from the use of video devices to new forms of augmented and virtual reality, as is usefully demonstrated by some museographic activities in different contexts. The writing of space as we intend to analyze it in this special issue is to be understood as the process of constructing a physical and cognitive path, which structures both the spatiality and the temporality of fruition.</w:t>
      </w:r>
    </w:p>
    <w:p>
      <w:pPr>
        <w:spacing w:before="0" w:after="0" w:line="36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How do moving images help to shape of the spaces in which they are installed? How are the forms of spectatorship structured? In which forms are exhibits integrated with each other and with moving images, to build a museographic itinerary? How were moving images used in the various types of exhibition and presentation spaces during the </w:t>
      </w:r>
      <w:r>
        <w:rPr>
          <w:rFonts w:ascii="Times New Roman" w:hAnsi="Times New Roman" w:cs="Times New Roman" w:eastAsia="Times New Roman"/>
          <w:color w:val="auto"/>
          <w:spacing w:val="0"/>
          <w:position w:val="0"/>
          <w:sz w:val="24"/>
          <w:shd w:fill="auto" w:val="clear"/>
        </w:rPr>
        <w:t xml:space="preserve">20</w:t>
      </w:r>
      <w:r>
        <w:rPr>
          <w:rFonts w:ascii="Times New Roman" w:hAnsi="Times New Roman" w:cs="Times New Roman" w:eastAsia="Times New Roman"/>
          <w:color w:val="auto"/>
          <w:spacing w:val="0"/>
          <w:position w:val="0"/>
          <w:sz w:val="24"/>
          <w:shd w:fill="auto" w:val="clear"/>
        </w:rPr>
        <w:t xml:space="preserve">th Century? What kinds of supports are used and how can one trace their history? What is the role of the exhibition designer and how does s/he work with moving images? And what is the role of new technologies, and in particular of digital media, in these contexts and practices?</w:t>
      </w:r>
    </w:p>
    <w:p>
      <w:pPr>
        <w:spacing w:before="0" w:after="0" w:line="36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This special issue seeks to explore the use of moving images as a museographic tool, distancing itself from the institutions of contemporary art in order to address all forms of writing the exhibition space through cinema, video and other devices linked to moving images, focusing on museums, commercial presentations and fairs, on architectural and urban contexts, in the present or with a historical perspective.</w:t>
      </w:r>
    </w:p>
    <w:p>
      <w:pPr>
        <w:spacing w:before="0" w:after="0" w:line="360"/>
        <w:ind w:right="0" w:left="0" w:firstLine="0"/>
        <w:jc w:val="both"/>
        <w:rPr>
          <w:rFonts w:ascii="Times New Roman" w:hAnsi="Times New Roman" w:cs="Times New Roman" w:eastAsia="Times New Roman"/>
          <w:color w:val="auto"/>
          <w:spacing w:val="0"/>
          <w:position w:val="0"/>
          <w:sz w:val="24"/>
          <w:shd w:fill="auto" w:val="clear"/>
        </w:rPr>
      </w:pPr>
    </w:p>
    <w:p>
      <w:pPr>
        <w:spacing w:before="0" w:after="0" w:line="36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Below are some of the lines of investigation, not exclusive, which can be followed:</w:t>
      </w:r>
    </w:p>
    <w:p>
      <w:pPr>
        <w:spacing w:before="0" w:after="0" w:line="36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Forms of exhibition design </w:t>
      </w:r>
    </w:p>
    <w:p>
      <w:pPr>
        <w:spacing w:before="0" w:after="0" w:line="36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The role of exhibition designer or visual designer</w:t>
      </w:r>
    </w:p>
    <w:p>
      <w:pPr>
        <w:spacing w:before="0" w:after="0" w:line="36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The design of space with moving images</w:t>
      </w:r>
    </w:p>
    <w:p>
      <w:pPr>
        <w:spacing w:before="0" w:after="0" w:line="36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Moving images in exhibitions (permanent or temporary) devoted to cinema</w:t>
      </w:r>
    </w:p>
    <w:p>
      <w:pPr>
        <w:spacing w:before="0" w:after="0" w:line="36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Moving images in permanent or temporary museum displays (historical, of science and technology, archaeological, ethnographic)</w:t>
      </w:r>
    </w:p>
    <w:p>
      <w:pPr>
        <w:spacing w:before="0" w:after="0" w:line="36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Moving images in fairs, trade shows, great exhibitions</w:t>
      </w:r>
    </w:p>
    <w:p>
      <w:pPr>
        <w:spacing w:before="0" w:after="0" w:line="36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Moving images in urban itineraries </w:t>
      </w:r>
    </w:p>
    <w:p>
      <w:pPr>
        <w:spacing w:before="0" w:after="0" w:line="36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Forms of spectatorship </w:t>
      </w:r>
    </w:p>
    <w:p>
      <w:pPr>
        <w:spacing w:before="0" w:after="0" w:line="36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Analysis of museographic devices (screens, projections, virtual reality, augmented reality)</w:t>
      </w:r>
    </w:p>
    <w:p>
      <w:pPr>
        <w:spacing w:before="0" w:after="0" w:line="36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The exhibition of moving images outside of artistic contexts from the beginning of the </w:t>
      </w:r>
      <w:r>
        <w:rPr>
          <w:rFonts w:ascii="Times New Roman" w:hAnsi="Times New Roman" w:cs="Times New Roman" w:eastAsia="Times New Roman"/>
          <w:color w:val="auto"/>
          <w:spacing w:val="0"/>
          <w:position w:val="0"/>
          <w:sz w:val="24"/>
          <w:shd w:fill="auto" w:val="clear"/>
        </w:rPr>
        <w:t xml:space="preserve">20</w:t>
      </w:r>
      <w:r>
        <w:rPr>
          <w:rFonts w:ascii="Times New Roman" w:hAnsi="Times New Roman" w:cs="Times New Roman" w:eastAsia="Times New Roman"/>
          <w:color w:val="auto"/>
          <w:spacing w:val="0"/>
          <w:position w:val="0"/>
          <w:sz w:val="24"/>
          <w:shd w:fill="auto" w:val="clear"/>
        </w:rPr>
        <w:t xml:space="preserve">th century</w:t>
      </w:r>
    </w:p>
    <w:p>
      <w:pPr>
        <w:spacing w:before="100" w:after="10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Submission Details and Journal Deadlines:</w:t>
      </w:r>
    </w:p>
    <w:p>
      <w:pPr>
        <w:spacing w:before="0" w:after="0" w:line="36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 limited number of longer contributions (approximately </w:t>
      </w:r>
      <w:r>
        <w:rPr>
          <w:rFonts w:ascii="Times New Roman" w:hAnsi="Times New Roman" w:cs="Times New Roman" w:eastAsia="Times New Roman"/>
          <w:color w:val="auto"/>
          <w:spacing w:val="0"/>
          <w:position w:val="0"/>
          <w:sz w:val="24"/>
          <w:shd w:fill="auto" w:val="clear"/>
        </w:rPr>
        <w:t xml:space="preserve">5000</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6000 </w:t>
      </w:r>
      <w:r>
        <w:rPr>
          <w:rFonts w:ascii="Times New Roman" w:hAnsi="Times New Roman" w:cs="Times New Roman" w:eastAsia="Times New Roman"/>
          <w:color w:val="auto"/>
          <w:spacing w:val="0"/>
          <w:position w:val="0"/>
          <w:sz w:val="24"/>
          <w:shd w:fill="auto" w:val="clear"/>
        </w:rPr>
        <w:t xml:space="preserve">words) will be accompanied by a number of interventions that will focus on case studies (approximately </w:t>
      </w:r>
      <w:r>
        <w:rPr>
          <w:rFonts w:ascii="Times New Roman" w:hAnsi="Times New Roman" w:cs="Times New Roman" w:eastAsia="Times New Roman"/>
          <w:color w:val="auto"/>
          <w:spacing w:val="0"/>
          <w:position w:val="0"/>
          <w:sz w:val="24"/>
          <w:shd w:fill="auto" w:val="clear"/>
        </w:rPr>
        <w:t xml:space="preserve">3000 </w:t>
      </w:r>
      <w:r>
        <w:rPr>
          <w:rFonts w:ascii="Times New Roman" w:hAnsi="Times New Roman" w:cs="Times New Roman" w:eastAsia="Times New Roman"/>
          <w:color w:val="auto"/>
          <w:spacing w:val="0"/>
          <w:position w:val="0"/>
          <w:sz w:val="24"/>
          <w:shd w:fill="auto" w:val="clear"/>
        </w:rPr>
        <w:t xml:space="preserve">words). </w:t>
      </w:r>
    </w:p>
    <w:p>
      <w:pPr>
        <w:spacing w:before="0" w:after="0" w:line="36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Please send an abstract and a short biographical note to mandelli.elisa@gmail.com and francesco.federici@iuav.it by March </w:t>
      </w:r>
      <w:r>
        <w:rPr>
          <w:rFonts w:ascii="Times New Roman" w:hAnsi="Times New Roman" w:cs="Times New Roman" w:eastAsia="Times New Roman"/>
          <w:color w:val="auto"/>
          <w:spacing w:val="0"/>
          <w:position w:val="0"/>
          <w:sz w:val="24"/>
          <w:shd w:fill="auto" w:val="clear"/>
        </w:rPr>
        <w:t xml:space="preserve">30</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2018</w:t>
      </w:r>
      <w:r>
        <w:rPr>
          <w:rFonts w:ascii="Times New Roman" w:hAnsi="Times New Roman" w:cs="Times New Roman" w:eastAsia="Times New Roman"/>
          <w:color w:val="auto"/>
          <w:spacing w:val="0"/>
          <w:position w:val="0"/>
          <w:sz w:val="24"/>
          <w:shd w:fill="auto" w:val="clear"/>
        </w:rPr>
        <w:t xml:space="preserve">. Abstracts should be from </w:t>
      </w:r>
      <w:r>
        <w:rPr>
          <w:rFonts w:ascii="Times New Roman" w:hAnsi="Times New Roman" w:cs="Times New Roman" w:eastAsia="Times New Roman"/>
          <w:color w:val="auto"/>
          <w:spacing w:val="0"/>
          <w:position w:val="0"/>
          <w:sz w:val="24"/>
          <w:shd w:fill="auto" w:val="clear"/>
        </w:rPr>
        <w:t xml:space="preserve">300 </w:t>
      </w:r>
      <w:r>
        <w:rPr>
          <w:rFonts w:ascii="Times New Roman" w:hAnsi="Times New Roman" w:cs="Times New Roman" w:eastAsia="Times New Roman"/>
          <w:color w:val="auto"/>
          <w:spacing w:val="0"/>
          <w:position w:val="0"/>
          <w:sz w:val="24"/>
          <w:shd w:fill="auto" w:val="clear"/>
        </w:rPr>
        <w:t xml:space="preserve">to </w:t>
      </w:r>
      <w:r>
        <w:rPr>
          <w:rFonts w:ascii="Times New Roman" w:hAnsi="Times New Roman" w:cs="Times New Roman" w:eastAsia="Times New Roman"/>
          <w:color w:val="auto"/>
          <w:spacing w:val="0"/>
          <w:position w:val="0"/>
          <w:sz w:val="24"/>
          <w:shd w:fill="auto" w:val="clear"/>
        </w:rPr>
        <w:t xml:space="preserve">500 </w:t>
      </w:r>
      <w:r>
        <w:rPr>
          <w:rFonts w:ascii="Times New Roman" w:hAnsi="Times New Roman" w:cs="Times New Roman" w:eastAsia="Times New Roman"/>
          <w:color w:val="auto"/>
          <w:spacing w:val="0"/>
          <w:position w:val="0"/>
          <w:sz w:val="24"/>
          <w:shd w:fill="auto" w:val="clear"/>
        </w:rPr>
        <w:t xml:space="preserve">words of length (either in English or Italian).</w:t>
      </w:r>
    </w:p>
    <w:p>
      <w:pPr>
        <w:spacing w:before="0" w:after="0" w:line="36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If the proposal is accepted, the author(s) will be asked to submit the full article by June </w:t>
      </w:r>
      <w:r>
        <w:rPr>
          <w:rFonts w:ascii="Times New Roman" w:hAnsi="Times New Roman" w:cs="Times New Roman" w:eastAsia="Times New Roman"/>
          <w:color w:val="auto"/>
          <w:spacing w:val="0"/>
          <w:position w:val="0"/>
          <w:sz w:val="24"/>
          <w:shd w:fill="auto" w:val="clear"/>
        </w:rPr>
        <w:t xml:space="preserve">30</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2018</w:t>
      </w:r>
      <w:r>
        <w:rPr>
          <w:rFonts w:ascii="Times New Roman" w:hAnsi="Times New Roman" w:cs="Times New Roman" w:eastAsia="Times New Roman"/>
          <w:color w:val="auto"/>
          <w:spacing w:val="0"/>
          <w:position w:val="0"/>
          <w:sz w:val="24"/>
          <w:shd w:fill="auto" w:val="clear"/>
        </w:rPr>
        <w:t xml:space="preserve">. Contributions will be submitted to double blind peer review. The number </w:t>
      </w:r>
      <w:r>
        <w:rPr>
          <w:rFonts w:ascii="Times New Roman" w:hAnsi="Times New Roman" w:cs="Times New Roman" w:eastAsia="Times New Roman"/>
          <w:color w:val="auto"/>
          <w:spacing w:val="0"/>
          <w:position w:val="0"/>
          <w:sz w:val="24"/>
          <w:shd w:fill="auto" w:val="clear"/>
        </w:rPr>
        <w:t xml:space="preserve">14 </w:t>
      </w:r>
      <w:r>
        <w:rPr>
          <w:rFonts w:ascii="Times New Roman" w:hAnsi="Times New Roman" w:cs="Times New Roman" w:eastAsia="Times New Roman"/>
          <w:color w:val="auto"/>
          <w:spacing w:val="0"/>
          <w:position w:val="0"/>
          <w:sz w:val="24"/>
          <w:shd w:fill="auto" w:val="clear"/>
        </w:rPr>
        <w:t xml:space="preserve">of Cinergie will be published in December </w:t>
      </w:r>
      <w:r>
        <w:rPr>
          <w:rFonts w:ascii="Times New Roman" w:hAnsi="Times New Roman" w:cs="Times New Roman" w:eastAsia="Times New Roman"/>
          <w:color w:val="auto"/>
          <w:spacing w:val="0"/>
          <w:position w:val="0"/>
          <w:sz w:val="24"/>
          <w:shd w:fill="auto" w:val="clear"/>
        </w:rPr>
        <w:t xml:space="preserve">2018</w:t>
      </w:r>
      <w:r>
        <w:rPr>
          <w:rFonts w:ascii="Times New Roman" w:hAnsi="Times New Roman" w:cs="Times New Roman" w:eastAsia="Times New Roman"/>
          <w:color w:val="auto"/>
          <w:spacing w:val="0"/>
          <w:position w:val="0"/>
          <w:sz w:val="24"/>
          <w:shd w:fill="auto" w:val="clear"/>
        </w:rPr>
        <w:t xml:space="preserve">.</w:t>
      </w:r>
    </w:p>
    <w:p>
      <w:pPr>
        <w:spacing w:before="0" w:after="0" w:line="360"/>
        <w:ind w:right="0" w:left="0" w:firstLine="0"/>
        <w:jc w:val="both"/>
        <w:rPr>
          <w:rFonts w:ascii="Times New Roman" w:hAnsi="Times New Roman" w:cs="Times New Roman" w:eastAsia="Times New Roman"/>
          <w:color w:val="auto"/>
          <w:spacing w:val="0"/>
          <w:position w:val="0"/>
          <w:sz w:val="24"/>
          <w:shd w:fill="auto" w:val="clear"/>
        </w:rPr>
      </w:pPr>
    </w:p>
    <w:p>
      <w:pPr>
        <w:spacing w:before="0" w:after="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Riferimenti bibliografici/ References:</w:t>
      </w:r>
    </w:p>
    <w:p>
      <w:pPr>
        <w:spacing w:before="0" w:after="0" w:line="36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 Arcagni, </w:t>
      </w:r>
      <w:r>
        <w:rPr>
          <w:rFonts w:ascii="Times New Roman" w:hAnsi="Times New Roman" w:cs="Times New Roman" w:eastAsia="Times New Roman"/>
          <w:i/>
          <w:color w:val="auto"/>
          <w:spacing w:val="0"/>
          <w:position w:val="0"/>
          <w:sz w:val="24"/>
          <w:shd w:fill="auto" w:val="clear"/>
        </w:rPr>
        <w:t xml:space="preserve">Oltre il cinema: metropoli e media</w:t>
      </w:r>
      <w:r>
        <w:rPr>
          <w:rFonts w:ascii="Times New Roman" w:hAnsi="Times New Roman" w:cs="Times New Roman" w:eastAsia="Times New Roman"/>
          <w:color w:val="auto"/>
          <w:spacing w:val="0"/>
          <w:position w:val="0"/>
          <w:sz w:val="24"/>
          <w:shd w:fill="auto" w:val="clear"/>
        </w:rPr>
        <w:t xml:space="preserve">, Turin, Kaplan, </w:t>
      </w:r>
      <w:r>
        <w:rPr>
          <w:rFonts w:ascii="Times New Roman" w:hAnsi="Times New Roman" w:cs="Times New Roman" w:eastAsia="Times New Roman"/>
          <w:color w:val="auto"/>
          <w:spacing w:val="0"/>
          <w:position w:val="0"/>
          <w:sz w:val="24"/>
          <w:shd w:fill="auto" w:val="clear"/>
        </w:rPr>
        <w:t xml:space="preserve">2010</w:t>
      </w:r>
      <w:r>
        <w:rPr>
          <w:rFonts w:ascii="Times New Roman" w:hAnsi="Times New Roman" w:cs="Times New Roman" w:eastAsia="Times New Roman"/>
          <w:color w:val="auto"/>
          <w:spacing w:val="0"/>
          <w:position w:val="0"/>
          <w:sz w:val="24"/>
          <w:shd w:fill="auto" w:val="clear"/>
        </w:rPr>
        <w:t xml:space="preserve">. </w:t>
      </w:r>
    </w:p>
    <w:p>
      <w:pPr>
        <w:spacing w:before="0" w:after="0" w:line="36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Id., </w:t>
      </w:r>
      <w:r>
        <w:rPr>
          <w:rFonts w:ascii="Times New Roman" w:hAnsi="Times New Roman" w:cs="Times New Roman" w:eastAsia="Times New Roman"/>
          <w:i/>
          <w:color w:val="auto"/>
          <w:spacing w:val="0"/>
          <w:position w:val="0"/>
          <w:sz w:val="24"/>
          <w:shd w:fill="auto" w:val="clear"/>
        </w:rPr>
        <w:t xml:space="preserve">Screen city</w:t>
      </w:r>
      <w:r>
        <w:rPr>
          <w:rFonts w:ascii="Times New Roman" w:hAnsi="Times New Roman" w:cs="Times New Roman" w:eastAsia="Times New Roman"/>
          <w:color w:val="auto"/>
          <w:spacing w:val="0"/>
          <w:position w:val="0"/>
          <w:sz w:val="24"/>
          <w:shd w:fill="auto" w:val="clear"/>
        </w:rPr>
        <w:t xml:space="preserve">, Rome, Bulzoni, </w:t>
      </w:r>
      <w:r>
        <w:rPr>
          <w:rFonts w:ascii="Times New Roman" w:hAnsi="Times New Roman" w:cs="Times New Roman" w:eastAsia="Times New Roman"/>
          <w:color w:val="auto"/>
          <w:spacing w:val="0"/>
          <w:position w:val="0"/>
          <w:sz w:val="24"/>
          <w:shd w:fill="auto" w:val="clear"/>
        </w:rPr>
        <w:t xml:space="preserve">2012</w:t>
      </w:r>
      <w:r>
        <w:rPr>
          <w:rFonts w:ascii="Times New Roman" w:hAnsi="Times New Roman" w:cs="Times New Roman" w:eastAsia="Times New Roman"/>
          <w:color w:val="auto"/>
          <w:spacing w:val="0"/>
          <w:position w:val="0"/>
          <w:sz w:val="24"/>
          <w:shd w:fill="auto" w:val="clear"/>
        </w:rPr>
        <w:t xml:space="preserve">. </w:t>
      </w:r>
    </w:p>
    <w:p>
      <w:pPr>
        <w:spacing w:before="0" w:after="0" w:line="36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E. Balsom, </w:t>
      </w:r>
      <w:r>
        <w:rPr>
          <w:rFonts w:ascii="Times New Roman" w:hAnsi="Times New Roman" w:cs="Times New Roman" w:eastAsia="Times New Roman"/>
          <w:i/>
          <w:color w:val="auto"/>
          <w:spacing w:val="0"/>
          <w:position w:val="0"/>
          <w:sz w:val="24"/>
          <w:shd w:fill="auto" w:val="clear"/>
        </w:rPr>
        <w:t xml:space="preserve">Exhibiting Cinema in Contemporary Art</w:t>
      </w:r>
      <w:r>
        <w:rPr>
          <w:rFonts w:ascii="Times New Roman" w:hAnsi="Times New Roman" w:cs="Times New Roman" w:eastAsia="Times New Roman"/>
          <w:color w:val="auto"/>
          <w:spacing w:val="0"/>
          <w:position w:val="0"/>
          <w:sz w:val="24"/>
          <w:shd w:fill="auto" w:val="clear"/>
        </w:rPr>
        <w:t xml:space="preserve">, Amsterdam, Amsterdam University Press, </w:t>
      </w:r>
      <w:r>
        <w:rPr>
          <w:rFonts w:ascii="Times New Roman" w:hAnsi="Times New Roman" w:cs="Times New Roman" w:eastAsia="Times New Roman"/>
          <w:color w:val="auto"/>
          <w:spacing w:val="0"/>
          <w:position w:val="0"/>
          <w:sz w:val="24"/>
          <w:shd w:fill="auto" w:val="clear"/>
        </w:rPr>
        <w:t xml:space="preserve">2013</w:t>
      </w:r>
      <w:r>
        <w:rPr>
          <w:rFonts w:ascii="Times New Roman" w:hAnsi="Times New Roman" w:cs="Times New Roman" w:eastAsia="Times New Roman"/>
          <w:color w:val="auto"/>
          <w:spacing w:val="0"/>
          <w:position w:val="0"/>
          <w:sz w:val="24"/>
          <w:shd w:fill="auto" w:val="clear"/>
        </w:rPr>
        <w:t xml:space="preserve">. R. Bellour, “D’un autre </w:t>
      </w:r>
      <w:r>
        <w:rPr>
          <w:rFonts w:ascii="Times New Roman" w:hAnsi="Times New Roman" w:cs="Times New Roman" w:eastAsia="Times New Roman"/>
          <w:color w:val="auto"/>
          <w:spacing w:val="0"/>
          <w:position w:val="0"/>
          <w:sz w:val="24"/>
          <w:shd w:fill="auto" w:val="clear"/>
        </w:rPr>
        <w:t xml:space="preserve">ciné</w:t>
      </w:r>
      <w:r>
        <w:rPr>
          <w:rFonts w:ascii="Times New Roman" w:hAnsi="Times New Roman" w:cs="Times New Roman" w:eastAsia="Times New Roman"/>
          <w:color w:val="auto"/>
          <w:spacing w:val="0"/>
          <w:position w:val="0"/>
          <w:sz w:val="24"/>
          <w:shd w:fill="auto" w:val="clear"/>
        </w:rPr>
        <w:t xml:space="preserve">ma”, </w:t>
      </w:r>
      <w:r>
        <w:rPr>
          <w:rFonts w:ascii="Times New Roman" w:hAnsi="Times New Roman" w:cs="Times New Roman" w:eastAsia="Times New Roman"/>
          <w:i/>
          <w:color w:val="auto"/>
          <w:spacing w:val="0"/>
          <w:position w:val="0"/>
          <w:sz w:val="24"/>
          <w:shd w:fill="auto" w:val="clear"/>
        </w:rPr>
        <w:t xml:space="preserve">Trafic</w:t>
      </w:r>
      <w:r>
        <w:rPr>
          <w:rFonts w:ascii="Times New Roman" w:hAnsi="Times New Roman" w:cs="Times New Roman" w:eastAsia="Times New Roman"/>
          <w:color w:val="auto"/>
          <w:spacing w:val="0"/>
          <w:position w:val="0"/>
          <w:sz w:val="24"/>
          <w:shd w:fill="auto" w:val="clear"/>
        </w:rPr>
        <w:t xml:space="preserve">, n. </w:t>
      </w:r>
      <w:r>
        <w:rPr>
          <w:rFonts w:ascii="Times New Roman" w:hAnsi="Times New Roman" w:cs="Times New Roman" w:eastAsia="Times New Roman"/>
          <w:color w:val="auto"/>
          <w:spacing w:val="0"/>
          <w:position w:val="0"/>
          <w:sz w:val="24"/>
          <w:shd w:fill="auto" w:val="clear"/>
        </w:rPr>
        <w:t xml:space="preserve">34</w:t>
      </w:r>
      <w:r>
        <w:rPr>
          <w:rFonts w:ascii="Times New Roman" w:hAnsi="Times New Roman" w:cs="Times New Roman" w:eastAsia="Times New Roman"/>
          <w:color w:val="auto"/>
          <w:spacing w:val="0"/>
          <w:position w:val="0"/>
          <w:sz w:val="24"/>
          <w:shd w:fill="auto" w:val="clear"/>
        </w:rPr>
        <w:t xml:space="preserve">, summer </w:t>
      </w:r>
      <w:r>
        <w:rPr>
          <w:rFonts w:ascii="Times New Roman" w:hAnsi="Times New Roman" w:cs="Times New Roman" w:eastAsia="Times New Roman"/>
          <w:color w:val="auto"/>
          <w:spacing w:val="0"/>
          <w:position w:val="0"/>
          <w:sz w:val="24"/>
          <w:shd w:fill="auto" w:val="clear"/>
        </w:rPr>
        <w:t xml:space="preserve">2000</w:t>
      </w:r>
      <w:r>
        <w:rPr>
          <w:rFonts w:ascii="Times New Roman" w:hAnsi="Times New Roman" w:cs="Times New Roman" w:eastAsia="Times New Roman"/>
          <w:color w:val="auto"/>
          <w:spacing w:val="0"/>
          <w:position w:val="0"/>
          <w:sz w:val="24"/>
          <w:shd w:fill="auto" w:val="clear"/>
        </w:rPr>
        <w:t xml:space="preserve">, pp. </w:t>
      </w:r>
      <w:r>
        <w:rPr>
          <w:rFonts w:ascii="Times New Roman" w:hAnsi="Times New Roman" w:cs="Times New Roman" w:eastAsia="Times New Roman"/>
          <w:color w:val="auto"/>
          <w:spacing w:val="0"/>
          <w:position w:val="0"/>
          <w:sz w:val="24"/>
          <w:shd w:fill="auto" w:val="clear"/>
        </w:rPr>
        <w:t xml:space="preserve">5</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21</w:t>
      </w:r>
      <w:r>
        <w:rPr>
          <w:rFonts w:ascii="Times New Roman" w:hAnsi="Times New Roman" w:cs="Times New Roman" w:eastAsia="Times New Roman"/>
          <w:color w:val="auto"/>
          <w:spacing w:val="0"/>
          <w:position w:val="0"/>
          <w:sz w:val="24"/>
          <w:shd w:fill="auto" w:val="clear"/>
        </w:rPr>
        <w:t xml:space="preserve">.</w:t>
      </w:r>
    </w:p>
    <w:p>
      <w:pPr>
        <w:spacing w:before="0" w:after="0" w:line="36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G. Bruno, </w:t>
      </w:r>
      <w:r>
        <w:rPr>
          <w:rFonts w:ascii="Times New Roman" w:hAnsi="Times New Roman" w:cs="Times New Roman" w:eastAsia="Times New Roman"/>
          <w:i/>
          <w:color w:val="auto"/>
          <w:spacing w:val="0"/>
          <w:position w:val="0"/>
          <w:sz w:val="24"/>
          <w:shd w:fill="auto" w:val="clear"/>
        </w:rPr>
        <w:t xml:space="preserve">Atlante delle emozioni: in viaggio tra arte, architettura e cinema</w:t>
      </w:r>
      <w:r>
        <w:rPr>
          <w:rFonts w:ascii="Times New Roman" w:hAnsi="Times New Roman" w:cs="Times New Roman" w:eastAsia="Times New Roman"/>
          <w:color w:val="auto"/>
          <w:spacing w:val="0"/>
          <w:position w:val="0"/>
          <w:sz w:val="24"/>
          <w:shd w:fill="auto" w:val="clear"/>
        </w:rPr>
        <w:t xml:space="preserve">, Milan, Bruno Mondadori, </w:t>
      </w:r>
      <w:r>
        <w:rPr>
          <w:rFonts w:ascii="Times New Roman" w:hAnsi="Times New Roman" w:cs="Times New Roman" w:eastAsia="Times New Roman"/>
          <w:color w:val="auto"/>
          <w:spacing w:val="0"/>
          <w:position w:val="0"/>
          <w:sz w:val="24"/>
          <w:shd w:fill="auto" w:val="clear"/>
        </w:rPr>
        <w:t xml:space="preserve">2006</w:t>
      </w:r>
      <w:r>
        <w:rPr>
          <w:rFonts w:ascii="Times New Roman" w:hAnsi="Times New Roman" w:cs="Times New Roman" w:eastAsia="Times New Roman"/>
          <w:color w:val="auto"/>
          <w:spacing w:val="0"/>
          <w:position w:val="0"/>
          <w:sz w:val="24"/>
          <w:shd w:fill="auto" w:val="clear"/>
        </w:rPr>
        <w:t xml:space="preserve">. </w:t>
      </w:r>
    </w:p>
    <w:p>
      <w:pPr>
        <w:spacing w:before="0" w:after="0" w:line="36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F. Casetti, “The Relocation of Cinema”, </w:t>
      </w:r>
      <w:r>
        <w:rPr>
          <w:rFonts w:ascii="Times New Roman" w:hAnsi="Times New Roman" w:cs="Times New Roman" w:eastAsia="Times New Roman"/>
          <w:i/>
          <w:color w:val="auto"/>
          <w:spacing w:val="0"/>
          <w:position w:val="0"/>
          <w:sz w:val="24"/>
          <w:shd w:fill="auto" w:val="clear"/>
        </w:rPr>
        <w:t xml:space="preserve">NECSUS: European Journal of Media Studies</w:t>
      </w:r>
      <w:r>
        <w:rPr>
          <w:rFonts w:ascii="Times New Roman" w:hAnsi="Times New Roman" w:cs="Times New Roman" w:eastAsia="Times New Roman"/>
          <w:color w:val="auto"/>
          <w:spacing w:val="0"/>
          <w:position w:val="0"/>
          <w:sz w:val="24"/>
          <w:shd w:fill="auto" w:val="clear"/>
        </w:rPr>
        <w:t xml:space="preserve">, n. </w:t>
      </w:r>
      <w:r>
        <w:rPr>
          <w:rFonts w:ascii="Times New Roman" w:hAnsi="Times New Roman" w:cs="Times New Roman" w:eastAsia="Times New Roman"/>
          <w:color w:val="auto"/>
          <w:spacing w:val="0"/>
          <w:position w:val="0"/>
          <w:sz w:val="24"/>
          <w:shd w:fill="auto" w:val="clear"/>
        </w:rPr>
        <w:t xml:space="preserve">2</w:t>
      </w:r>
      <w:r>
        <w:rPr>
          <w:rFonts w:ascii="Times New Roman" w:hAnsi="Times New Roman" w:cs="Times New Roman" w:eastAsia="Times New Roman"/>
          <w:color w:val="auto"/>
          <w:spacing w:val="0"/>
          <w:position w:val="0"/>
          <w:sz w:val="24"/>
          <w:shd w:fill="auto" w:val="clear"/>
        </w:rPr>
        <w:t xml:space="preserve">, autumn </w:t>
      </w:r>
      <w:r>
        <w:rPr>
          <w:rFonts w:ascii="Times New Roman" w:hAnsi="Times New Roman" w:cs="Times New Roman" w:eastAsia="Times New Roman"/>
          <w:color w:val="auto"/>
          <w:spacing w:val="0"/>
          <w:position w:val="0"/>
          <w:sz w:val="24"/>
          <w:shd w:fill="auto" w:val="clear"/>
        </w:rPr>
        <w:t xml:space="preserve">2012</w:t>
      </w:r>
      <w:r>
        <w:rPr>
          <w:rFonts w:ascii="Times New Roman" w:hAnsi="Times New Roman" w:cs="Times New Roman" w:eastAsia="Times New Roman"/>
          <w:color w:val="auto"/>
          <w:spacing w:val="0"/>
          <w:position w:val="0"/>
          <w:sz w:val="24"/>
          <w:shd w:fill="auto" w:val="clear"/>
        </w:rPr>
        <w:t xml:space="preserve">, </w:t>
      </w:r>
      <w:hyperlink xmlns:r="http://schemas.openxmlformats.org/officeDocument/2006/relationships" r:id="docRId0">
        <w:r>
          <w:rPr>
            <w:rFonts w:ascii="Times New Roman" w:hAnsi="Times New Roman" w:cs="Times New Roman" w:eastAsia="Times New Roman"/>
            <w:color w:val="0000FF"/>
            <w:spacing w:val="0"/>
            <w:position w:val="0"/>
            <w:sz w:val="24"/>
            <w:u w:val="single"/>
            <w:shd w:fill="auto" w:val="clear"/>
          </w:rPr>
          <w:t xml:space="preserve">http://www.necsus-ejms.org/the-relocation-of-cinema/</w:t>
        </w:r>
      </w:hyperlink>
      <w:r>
        <w:rPr>
          <w:rFonts w:ascii="Times New Roman" w:hAnsi="Times New Roman" w:cs="Times New Roman" w:eastAsia="Times New Roman"/>
          <w:color w:val="auto"/>
          <w:spacing w:val="0"/>
          <w:position w:val="0"/>
          <w:sz w:val="24"/>
          <w:shd w:fill="auto" w:val="clear"/>
        </w:rPr>
        <w:t xml:space="preserve">.</w:t>
      </w:r>
    </w:p>
    <w:p>
      <w:pPr>
        <w:spacing w:before="0" w:after="0" w:line="36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M. Colleoni, F. Guerisoli, </w:t>
      </w:r>
      <w:r>
        <w:rPr>
          <w:rFonts w:ascii="Times New Roman" w:hAnsi="Times New Roman" w:cs="Times New Roman" w:eastAsia="Times New Roman"/>
          <w:i/>
          <w:color w:val="auto"/>
          <w:spacing w:val="0"/>
          <w:position w:val="0"/>
          <w:sz w:val="24"/>
          <w:shd w:fill="auto" w:val="clear"/>
        </w:rPr>
        <w:t xml:space="preserve">La città attraente: luoghi urbani e arte contemporanea</w:t>
      </w:r>
      <w:r>
        <w:rPr>
          <w:rFonts w:ascii="Times New Roman" w:hAnsi="Times New Roman" w:cs="Times New Roman" w:eastAsia="Times New Roman"/>
          <w:color w:val="auto"/>
          <w:spacing w:val="0"/>
          <w:position w:val="0"/>
          <w:sz w:val="24"/>
          <w:shd w:fill="auto" w:val="clear"/>
        </w:rPr>
        <w:t xml:space="preserve">, Milan, EGEA, </w:t>
      </w:r>
      <w:r>
        <w:rPr>
          <w:rFonts w:ascii="Times New Roman" w:hAnsi="Times New Roman" w:cs="Times New Roman" w:eastAsia="Times New Roman"/>
          <w:color w:val="auto"/>
          <w:spacing w:val="0"/>
          <w:position w:val="0"/>
          <w:sz w:val="24"/>
          <w:shd w:fill="auto" w:val="clear"/>
        </w:rPr>
        <w:t xml:space="preserve">2014</w:t>
      </w:r>
      <w:r>
        <w:rPr>
          <w:rFonts w:ascii="Times New Roman" w:hAnsi="Times New Roman" w:cs="Times New Roman" w:eastAsia="Times New Roman"/>
          <w:color w:val="auto"/>
          <w:spacing w:val="0"/>
          <w:position w:val="0"/>
          <w:sz w:val="24"/>
          <w:shd w:fill="auto" w:val="clear"/>
        </w:rPr>
        <w:t xml:space="preserve">.</w:t>
      </w:r>
    </w:p>
    <w:p>
      <w:pPr>
        <w:spacing w:before="0" w:after="0" w:line="36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M. Connolly, </w:t>
      </w:r>
      <w:r>
        <w:rPr>
          <w:rFonts w:ascii="Times New Roman" w:hAnsi="Times New Roman" w:cs="Times New Roman" w:eastAsia="Times New Roman"/>
          <w:i/>
          <w:color w:val="auto"/>
          <w:spacing w:val="0"/>
          <w:position w:val="0"/>
          <w:sz w:val="24"/>
          <w:shd w:fill="auto" w:val="clear"/>
        </w:rPr>
        <w:t xml:space="preserve">The Place of Artist Cinema: Site, Space and Screen</w:t>
      </w:r>
      <w:r>
        <w:rPr>
          <w:rFonts w:ascii="Times New Roman" w:hAnsi="Times New Roman" w:cs="Times New Roman" w:eastAsia="Times New Roman"/>
          <w:color w:val="auto"/>
          <w:spacing w:val="0"/>
          <w:position w:val="0"/>
          <w:sz w:val="24"/>
          <w:shd w:fill="auto" w:val="clear"/>
        </w:rPr>
        <w:t xml:space="preserve">, Bristol-Chicago, Intellect, </w:t>
      </w:r>
      <w:r>
        <w:rPr>
          <w:rFonts w:ascii="Times New Roman" w:hAnsi="Times New Roman" w:cs="Times New Roman" w:eastAsia="Times New Roman"/>
          <w:color w:val="auto"/>
          <w:spacing w:val="0"/>
          <w:position w:val="0"/>
          <w:sz w:val="24"/>
          <w:shd w:fill="auto" w:val="clear"/>
        </w:rPr>
        <w:t xml:space="preserve">2009</w:t>
      </w:r>
      <w:r>
        <w:rPr>
          <w:rFonts w:ascii="Times New Roman" w:hAnsi="Times New Roman" w:cs="Times New Roman" w:eastAsia="Times New Roman"/>
          <w:color w:val="auto"/>
          <w:spacing w:val="0"/>
          <w:position w:val="0"/>
          <w:sz w:val="24"/>
          <w:shd w:fill="auto" w:val="clear"/>
        </w:rPr>
        <w:t xml:space="preserve">.</w:t>
      </w:r>
    </w:p>
    <w:p>
      <w:pPr>
        <w:spacing w:before="0" w:after="0" w:line="36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M. De Rosa, </w:t>
      </w:r>
      <w:r>
        <w:rPr>
          <w:rFonts w:ascii="Times New Roman" w:hAnsi="Times New Roman" w:cs="Times New Roman" w:eastAsia="Times New Roman"/>
          <w:i/>
          <w:color w:val="auto"/>
          <w:spacing w:val="0"/>
          <w:position w:val="0"/>
          <w:sz w:val="24"/>
          <w:shd w:fill="auto" w:val="clear"/>
        </w:rPr>
        <w:t xml:space="preserve">Cinema e postmedia. I territori del filmico nel contemporaneo</w:t>
      </w:r>
      <w:r>
        <w:rPr>
          <w:rFonts w:ascii="Times New Roman" w:hAnsi="Times New Roman" w:cs="Times New Roman" w:eastAsia="Times New Roman"/>
          <w:color w:val="auto"/>
          <w:spacing w:val="0"/>
          <w:position w:val="0"/>
          <w:sz w:val="24"/>
          <w:shd w:fill="auto" w:val="clear"/>
        </w:rPr>
        <w:t xml:space="preserve">, Milan, postmedia books, </w:t>
      </w:r>
      <w:r>
        <w:rPr>
          <w:rFonts w:ascii="Times New Roman" w:hAnsi="Times New Roman" w:cs="Times New Roman" w:eastAsia="Times New Roman"/>
          <w:color w:val="auto"/>
          <w:spacing w:val="0"/>
          <w:position w:val="0"/>
          <w:sz w:val="24"/>
          <w:shd w:fill="auto" w:val="clear"/>
        </w:rPr>
        <w:t xml:space="preserve">2013</w:t>
      </w:r>
      <w:r>
        <w:rPr>
          <w:rFonts w:ascii="Times New Roman" w:hAnsi="Times New Roman" w:cs="Times New Roman" w:eastAsia="Times New Roman"/>
          <w:color w:val="auto"/>
          <w:spacing w:val="0"/>
          <w:position w:val="0"/>
          <w:sz w:val="24"/>
          <w:shd w:fill="auto" w:val="clear"/>
        </w:rPr>
        <w:t xml:space="preserve">. </w:t>
      </w:r>
    </w:p>
    <w:p>
      <w:pPr>
        <w:spacing w:before="0" w:after="0" w:line="36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P. Dubois, “Un ‘effet </w:t>
      </w:r>
      <w:r>
        <w:rPr>
          <w:rFonts w:ascii="Times New Roman" w:hAnsi="Times New Roman" w:cs="Times New Roman" w:eastAsia="Times New Roman"/>
          <w:color w:val="auto"/>
          <w:spacing w:val="0"/>
          <w:position w:val="0"/>
          <w:sz w:val="24"/>
          <w:shd w:fill="auto" w:val="clear"/>
        </w:rPr>
        <w:t xml:space="preserve">ciné</w:t>
      </w:r>
      <w:r>
        <w:rPr>
          <w:rFonts w:ascii="Times New Roman" w:hAnsi="Times New Roman" w:cs="Times New Roman" w:eastAsia="Times New Roman"/>
          <w:color w:val="auto"/>
          <w:spacing w:val="0"/>
          <w:position w:val="0"/>
          <w:sz w:val="24"/>
          <w:shd w:fill="auto" w:val="clear"/>
        </w:rPr>
        <w:t xml:space="preserve">ma’ dans l’art contemporain”, </w:t>
      </w:r>
      <w:r>
        <w:rPr>
          <w:rFonts w:ascii="Times New Roman" w:hAnsi="Times New Roman" w:cs="Times New Roman" w:eastAsia="Times New Roman"/>
          <w:i/>
          <w:color w:val="auto"/>
          <w:spacing w:val="0"/>
          <w:position w:val="0"/>
          <w:sz w:val="24"/>
          <w:shd w:fill="auto" w:val="clear"/>
        </w:rPr>
        <w:t xml:space="preserve">Ciné</w:t>
      </w:r>
      <w:r>
        <w:rPr>
          <w:rFonts w:ascii="Times New Roman" w:hAnsi="Times New Roman" w:cs="Times New Roman" w:eastAsia="Times New Roman"/>
          <w:i/>
          <w:color w:val="auto"/>
          <w:spacing w:val="0"/>
          <w:position w:val="0"/>
          <w:sz w:val="24"/>
          <w:shd w:fill="auto" w:val="clear"/>
        </w:rPr>
        <w:t xml:space="preserve">ma&amp;Cie: International Film Studies Journal</w:t>
      </w:r>
      <w:r>
        <w:rPr>
          <w:rFonts w:ascii="Times New Roman" w:hAnsi="Times New Roman" w:cs="Times New Roman" w:eastAsia="Times New Roman"/>
          <w:color w:val="auto"/>
          <w:spacing w:val="0"/>
          <w:position w:val="0"/>
          <w:sz w:val="24"/>
          <w:shd w:fill="auto" w:val="clear"/>
        </w:rPr>
        <w:t xml:space="preserve">, n. </w:t>
      </w:r>
      <w:r>
        <w:rPr>
          <w:rFonts w:ascii="Times New Roman" w:hAnsi="Times New Roman" w:cs="Times New Roman" w:eastAsia="Times New Roman"/>
          <w:color w:val="auto"/>
          <w:spacing w:val="0"/>
          <w:position w:val="0"/>
          <w:sz w:val="24"/>
          <w:shd w:fill="auto" w:val="clear"/>
        </w:rPr>
        <w:t xml:space="preserve">8</w:t>
      </w:r>
      <w:r>
        <w:rPr>
          <w:rFonts w:ascii="Times New Roman" w:hAnsi="Times New Roman" w:cs="Times New Roman" w:eastAsia="Times New Roman"/>
          <w:color w:val="auto"/>
          <w:spacing w:val="0"/>
          <w:position w:val="0"/>
          <w:sz w:val="24"/>
          <w:shd w:fill="auto" w:val="clear"/>
        </w:rPr>
        <w:t xml:space="preserve">, autumn </w:t>
      </w:r>
      <w:r>
        <w:rPr>
          <w:rFonts w:ascii="Times New Roman" w:hAnsi="Times New Roman" w:cs="Times New Roman" w:eastAsia="Times New Roman"/>
          <w:color w:val="auto"/>
          <w:spacing w:val="0"/>
          <w:position w:val="0"/>
          <w:sz w:val="24"/>
          <w:shd w:fill="auto" w:val="clear"/>
        </w:rPr>
        <w:t xml:space="preserve">2006</w:t>
      </w:r>
      <w:r>
        <w:rPr>
          <w:rFonts w:ascii="Times New Roman" w:hAnsi="Times New Roman" w:cs="Times New Roman" w:eastAsia="Times New Roman"/>
          <w:color w:val="auto"/>
          <w:spacing w:val="0"/>
          <w:position w:val="0"/>
          <w:sz w:val="24"/>
          <w:shd w:fill="auto" w:val="clear"/>
        </w:rPr>
        <w:t xml:space="preserve">, pp. </w:t>
      </w:r>
      <w:r>
        <w:rPr>
          <w:rFonts w:ascii="Times New Roman" w:hAnsi="Times New Roman" w:cs="Times New Roman" w:eastAsia="Times New Roman"/>
          <w:color w:val="auto"/>
          <w:spacing w:val="0"/>
          <w:position w:val="0"/>
          <w:sz w:val="24"/>
          <w:shd w:fill="auto" w:val="clear"/>
        </w:rPr>
        <w:t xml:space="preserve">15</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26</w:t>
      </w:r>
      <w:r>
        <w:rPr>
          <w:rFonts w:ascii="Times New Roman" w:hAnsi="Times New Roman" w:cs="Times New Roman" w:eastAsia="Times New Roman"/>
          <w:color w:val="auto"/>
          <w:spacing w:val="0"/>
          <w:position w:val="0"/>
          <w:sz w:val="24"/>
          <w:shd w:fill="auto" w:val="clear"/>
        </w:rPr>
        <w:t xml:space="preserve">. </w:t>
      </w:r>
    </w:p>
    <w:p>
      <w:pPr>
        <w:spacing w:before="0" w:after="0" w:line="36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P. Dubois, E. Biserna, e P. Brown</w:t>
      </w:r>
      <w:r>
        <w:rPr>
          <w:rFonts w:ascii="Times New Roman" w:hAnsi="Times New Roman" w:cs="Times New Roman" w:eastAsia="Times New Roman"/>
          <w:i/>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(a cura di), </w:t>
      </w:r>
      <w:r>
        <w:rPr>
          <w:rFonts w:ascii="Times New Roman" w:hAnsi="Times New Roman" w:cs="Times New Roman" w:eastAsia="Times New Roman"/>
          <w:i/>
          <w:color w:val="auto"/>
          <w:spacing w:val="0"/>
          <w:position w:val="0"/>
          <w:sz w:val="24"/>
          <w:shd w:fill="auto" w:val="clear"/>
        </w:rPr>
        <w:t xml:space="preserve">Cinema, Architecture, Dispositif</w:t>
      </w:r>
      <w:r>
        <w:rPr>
          <w:rFonts w:ascii="Times New Roman" w:hAnsi="Times New Roman" w:cs="Times New Roman" w:eastAsia="Times New Roman"/>
          <w:color w:val="auto"/>
          <w:spacing w:val="0"/>
          <w:position w:val="0"/>
          <w:sz w:val="24"/>
          <w:shd w:fill="auto" w:val="clear"/>
        </w:rPr>
        <w:t xml:space="preserve">, Udine, Campanotto Editore, </w:t>
      </w:r>
      <w:r>
        <w:rPr>
          <w:rFonts w:ascii="Times New Roman" w:hAnsi="Times New Roman" w:cs="Times New Roman" w:eastAsia="Times New Roman"/>
          <w:color w:val="auto"/>
          <w:spacing w:val="0"/>
          <w:position w:val="0"/>
          <w:sz w:val="24"/>
          <w:shd w:fill="auto" w:val="clear"/>
        </w:rPr>
        <w:t xml:space="preserve">2011</w:t>
      </w:r>
      <w:r>
        <w:rPr>
          <w:rFonts w:ascii="Times New Roman" w:hAnsi="Times New Roman" w:cs="Times New Roman" w:eastAsia="Times New Roman"/>
          <w:color w:val="auto"/>
          <w:spacing w:val="0"/>
          <w:position w:val="0"/>
          <w:sz w:val="24"/>
          <w:shd w:fill="auto" w:val="clear"/>
        </w:rPr>
        <w:t xml:space="preserve">. </w:t>
      </w:r>
    </w:p>
    <w:p>
      <w:pPr>
        <w:spacing w:before="0" w:after="0" w:line="36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F. Federici, </w:t>
      </w:r>
      <w:r>
        <w:rPr>
          <w:rFonts w:ascii="Times New Roman" w:hAnsi="Times New Roman" w:cs="Times New Roman" w:eastAsia="Times New Roman"/>
          <w:i/>
          <w:color w:val="auto"/>
          <w:spacing w:val="0"/>
          <w:position w:val="0"/>
          <w:sz w:val="24"/>
          <w:shd w:fill="auto" w:val="clear"/>
        </w:rPr>
        <w:t xml:space="preserve">Cinema esposto. Arte contemporanea e immagini in movimento</w:t>
      </w:r>
      <w:r>
        <w:rPr>
          <w:rFonts w:ascii="Times New Roman" w:hAnsi="Times New Roman" w:cs="Times New Roman" w:eastAsia="Times New Roman"/>
          <w:color w:val="auto"/>
          <w:spacing w:val="0"/>
          <w:position w:val="0"/>
          <w:sz w:val="24"/>
          <w:shd w:fill="auto" w:val="clear"/>
        </w:rPr>
        <w:t xml:space="preserve">, Udine, Forum, </w:t>
      </w:r>
      <w:r>
        <w:rPr>
          <w:rFonts w:ascii="Times New Roman" w:hAnsi="Times New Roman" w:cs="Times New Roman" w:eastAsia="Times New Roman"/>
          <w:color w:val="auto"/>
          <w:spacing w:val="0"/>
          <w:position w:val="0"/>
          <w:sz w:val="24"/>
          <w:shd w:fill="auto" w:val="clear"/>
        </w:rPr>
        <w:t xml:space="preserve">2017</w:t>
      </w:r>
      <w:r>
        <w:rPr>
          <w:rFonts w:ascii="Times New Roman" w:hAnsi="Times New Roman" w:cs="Times New Roman" w:eastAsia="Times New Roman"/>
          <w:color w:val="auto"/>
          <w:spacing w:val="0"/>
          <w:position w:val="0"/>
          <w:sz w:val="24"/>
          <w:shd w:fill="auto" w:val="clear"/>
        </w:rPr>
        <w:t xml:space="preserve">.</w:t>
      </w:r>
    </w:p>
    <w:p>
      <w:pPr>
        <w:spacing w:before="0" w:after="0" w:line="36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 McQuire, </w:t>
      </w:r>
      <w:r>
        <w:rPr>
          <w:rFonts w:ascii="Times New Roman" w:hAnsi="Times New Roman" w:cs="Times New Roman" w:eastAsia="Times New Roman"/>
          <w:i/>
          <w:color w:val="auto"/>
          <w:spacing w:val="0"/>
          <w:position w:val="0"/>
          <w:sz w:val="24"/>
          <w:shd w:fill="auto" w:val="clear"/>
        </w:rPr>
        <w:t xml:space="preserve">The Media City. Media, Architecture and Urban Space</w:t>
      </w:r>
      <w:r>
        <w:rPr>
          <w:rFonts w:ascii="Times New Roman" w:hAnsi="Times New Roman" w:cs="Times New Roman" w:eastAsia="Times New Roman"/>
          <w:color w:val="auto"/>
          <w:spacing w:val="0"/>
          <w:position w:val="0"/>
          <w:sz w:val="24"/>
          <w:shd w:fill="auto" w:val="clear"/>
        </w:rPr>
        <w:t xml:space="preserve">, London, SAGE, </w:t>
      </w:r>
      <w:r>
        <w:rPr>
          <w:rFonts w:ascii="Times New Roman" w:hAnsi="Times New Roman" w:cs="Times New Roman" w:eastAsia="Times New Roman"/>
          <w:color w:val="auto"/>
          <w:spacing w:val="0"/>
          <w:position w:val="0"/>
          <w:sz w:val="24"/>
          <w:shd w:fill="auto" w:val="clear"/>
        </w:rPr>
        <w:t xml:space="preserve">2008</w:t>
      </w:r>
      <w:r>
        <w:rPr>
          <w:rFonts w:ascii="Times New Roman" w:hAnsi="Times New Roman" w:cs="Times New Roman" w:eastAsia="Times New Roman"/>
          <w:color w:val="auto"/>
          <w:spacing w:val="0"/>
          <w:position w:val="0"/>
          <w:sz w:val="24"/>
          <w:shd w:fill="auto" w:val="clear"/>
        </w:rPr>
        <w:t xml:space="preserve">. </w:t>
      </w:r>
    </w:p>
    <w:p>
      <w:pPr>
        <w:spacing w:before="0" w:after="0" w:line="36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E. Mandelli, </w:t>
      </w:r>
      <w:r>
        <w:rPr>
          <w:rFonts w:ascii="Times New Roman" w:hAnsi="Times New Roman" w:cs="Times New Roman" w:eastAsia="Times New Roman"/>
          <w:i/>
          <w:color w:val="auto"/>
          <w:spacing w:val="0"/>
          <w:position w:val="0"/>
          <w:sz w:val="24"/>
          <w:shd w:fill="auto" w:val="clear"/>
        </w:rPr>
        <w:t xml:space="preserve">Esporre la memoria. Le immagini in movimento nel museo contemporaneo</w:t>
      </w:r>
      <w:r>
        <w:rPr>
          <w:rFonts w:ascii="Times New Roman" w:hAnsi="Times New Roman" w:cs="Times New Roman" w:eastAsia="Times New Roman"/>
          <w:color w:val="auto"/>
          <w:spacing w:val="0"/>
          <w:position w:val="0"/>
          <w:sz w:val="24"/>
          <w:shd w:fill="auto" w:val="clear"/>
        </w:rPr>
        <w:t xml:space="preserve">, Udine, Forum, </w:t>
      </w:r>
      <w:r>
        <w:rPr>
          <w:rFonts w:ascii="Times New Roman" w:hAnsi="Times New Roman" w:cs="Times New Roman" w:eastAsia="Times New Roman"/>
          <w:color w:val="auto"/>
          <w:spacing w:val="0"/>
          <w:position w:val="0"/>
          <w:sz w:val="24"/>
          <w:shd w:fill="auto" w:val="clear"/>
        </w:rPr>
        <w:t xml:space="preserve">2017</w:t>
      </w:r>
      <w:r>
        <w:rPr>
          <w:rFonts w:ascii="Times New Roman" w:hAnsi="Times New Roman" w:cs="Times New Roman" w:eastAsia="Times New Roman"/>
          <w:color w:val="auto"/>
          <w:spacing w:val="0"/>
          <w:position w:val="0"/>
          <w:sz w:val="24"/>
          <w:shd w:fill="auto" w:val="clear"/>
        </w:rPr>
        <w:t xml:space="preserve">.</w:t>
      </w:r>
    </w:p>
    <w:p>
      <w:pPr>
        <w:spacing w:before="0" w:after="0" w:line="36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G. Ravesi, </w:t>
      </w:r>
      <w:r>
        <w:rPr>
          <w:rFonts w:ascii="Times New Roman" w:hAnsi="Times New Roman" w:cs="Times New Roman" w:eastAsia="Times New Roman"/>
          <w:i/>
          <w:color w:val="auto"/>
          <w:spacing w:val="0"/>
          <w:position w:val="0"/>
          <w:sz w:val="24"/>
          <w:shd w:fill="auto" w:val="clear"/>
        </w:rPr>
        <w:t xml:space="preserve">La città delle immagini: cinema, video, architettura e arti visive</w:t>
      </w:r>
      <w:r>
        <w:rPr>
          <w:rFonts w:ascii="Times New Roman" w:hAnsi="Times New Roman" w:cs="Times New Roman" w:eastAsia="Times New Roman"/>
          <w:color w:val="auto"/>
          <w:spacing w:val="0"/>
          <w:position w:val="0"/>
          <w:sz w:val="24"/>
          <w:shd w:fill="auto" w:val="clear"/>
        </w:rPr>
        <w:t xml:space="preserve">, Soveria Mannelli, Rubbettino, </w:t>
      </w:r>
      <w:r>
        <w:rPr>
          <w:rFonts w:ascii="Times New Roman" w:hAnsi="Times New Roman" w:cs="Times New Roman" w:eastAsia="Times New Roman"/>
          <w:color w:val="auto"/>
          <w:spacing w:val="0"/>
          <w:position w:val="0"/>
          <w:sz w:val="24"/>
          <w:shd w:fill="auto" w:val="clear"/>
        </w:rPr>
        <w:t xml:space="preserve">2011</w:t>
      </w:r>
      <w:r>
        <w:rPr>
          <w:rFonts w:ascii="Times New Roman" w:hAnsi="Times New Roman" w:cs="Times New Roman" w:eastAsia="Times New Roman"/>
          <w:color w:val="auto"/>
          <w:spacing w:val="0"/>
          <w:position w:val="0"/>
          <w:sz w:val="24"/>
          <w:shd w:fill="auto" w:val="clear"/>
        </w:rPr>
        <w:t xml:space="preserve">. </w:t>
      </w:r>
    </w:p>
    <w:p>
      <w:pPr>
        <w:spacing w:before="0" w:after="0" w:line="36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J.-C. Royoux, “Pour un </w:t>
      </w:r>
      <w:r>
        <w:rPr>
          <w:rFonts w:ascii="Times New Roman" w:hAnsi="Times New Roman" w:cs="Times New Roman" w:eastAsia="Times New Roman"/>
          <w:color w:val="auto"/>
          <w:spacing w:val="0"/>
          <w:position w:val="0"/>
          <w:sz w:val="24"/>
          <w:shd w:fill="auto" w:val="clear"/>
        </w:rPr>
        <w:t xml:space="preserve">ciné</w:t>
      </w:r>
      <w:r>
        <w:rPr>
          <w:rFonts w:ascii="Times New Roman" w:hAnsi="Times New Roman" w:cs="Times New Roman" w:eastAsia="Times New Roman"/>
          <w:color w:val="auto"/>
          <w:spacing w:val="0"/>
          <w:position w:val="0"/>
          <w:sz w:val="24"/>
          <w:shd w:fill="auto" w:val="clear"/>
        </w:rPr>
        <w:t xml:space="preserve">ma d’exposition. Retour sur quelques jalons historiques”, </w:t>
      </w:r>
      <w:r>
        <w:rPr>
          <w:rFonts w:ascii="Times New Roman" w:hAnsi="Times New Roman" w:cs="Times New Roman" w:eastAsia="Times New Roman"/>
          <w:i/>
          <w:color w:val="auto"/>
          <w:spacing w:val="0"/>
          <w:position w:val="0"/>
          <w:sz w:val="24"/>
          <w:shd w:fill="auto" w:val="clear"/>
        </w:rPr>
        <w:t xml:space="preserve">Omnibus</w:t>
      </w:r>
      <w:r>
        <w:rPr>
          <w:rFonts w:ascii="Times New Roman" w:hAnsi="Times New Roman" w:cs="Times New Roman" w:eastAsia="Times New Roman"/>
          <w:color w:val="auto"/>
          <w:spacing w:val="0"/>
          <w:position w:val="0"/>
          <w:sz w:val="24"/>
          <w:shd w:fill="auto" w:val="clear"/>
        </w:rPr>
        <w:t xml:space="preserve">, n. </w:t>
      </w:r>
      <w:r>
        <w:rPr>
          <w:rFonts w:ascii="Times New Roman" w:hAnsi="Times New Roman" w:cs="Times New Roman" w:eastAsia="Times New Roman"/>
          <w:color w:val="auto"/>
          <w:spacing w:val="0"/>
          <w:position w:val="0"/>
          <w:sz w:val="24"/>
          <w:shd w:fill="auto" w:val="clear"/>
        </w:rPr>
        <w:t xml:space="preserve">20</w:t>
      </w:r>
      <w:r>
        <w:rPr>
          <w:rFonts w:ascii="Times New Roman" w:hAnsi="Times New Roman" w:cs="Times New Roman" w:eastAsia="Times New Roman"/>
          <w:color w:val="auto"/>
          <w:spacing w:val="0"/>
          <w:position w:val="0"/>
          <w:sz w:val="24"/>
          <w:shd w:fill="auto" w:val="clear"/>
        </w:rPr>
        <w:t xml:space="preserve">, april </w:t>
      </w:r>
      <w:r>
        <w:rPr>
          <w:rFonts w:ascii="Times New Roman" w:hAnsi="Times New Roman" w:cs="Times New Roman" w:eastAsia="Times New Roman"/>
          <w:color w:val="auto"/>
          <w:spacing w:val="0"/>
          <w:position w:val="0"/>
          <w:sz w:val="24"/>
          <w:shd w:fill="auto" w:val="clear"/>
        </w:rPr>
        <w:t xml:space="preserve">1997</w:t>
      </w:r>
      <w:r>
        <w:rPr>
          <w:rFonts w:ascii="Times New Roman" w:hAnsi="Times New Roman" w:cs="Times New Roman" w:eastAsia="Times New Roman"/>
          <w:color w:val="auto"/>
          <w:spacing w:val="0"/>
          <w:position w:val="0"/>
          <w:sz w:val="24"/>
          <w:shd w:fill="auto" w:val="clear"/>
        </w:rPr>
        <w:t xml:space="preserve">.</w:t>
      </w:r>
    </w:p>
    <w:p>
      <w:pPr>
        <w:spacing w:before="0" w:after="0" w:line="36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J.-C. Royoux, “Cinéma d’exposition : l’espacement de la durée”, </w:t>
      </w:r>
      <w:r>
        <w:rPr>
          <w:rFonts w:ascii="Times New Roman" w:hAnsi="Times New Roman" w:cs="Times New Roman" w:eastAsia="Times New Roman"/>
          <w:i/>
          <w:color w:val="auto"/>
          <w:spacing w:val="0"/>
          <w:position w:val="0"/>
          <w:sz w:val="24"/>
          <w:shd w:fill="auto" w:val="clear"/>
        </w:rPr>
        <w:t xml:space="preserve">Art Press</w:t>
      </w:r>
      <w:r>
        <w:rPr>
          <w:rFonts w:ascii="Times New Roman" w:hAnsi="Times New Roman" w:cs="Times New Roman" w:eastAsia="Times New Roman"/>
          <w:color w:val="auto"/>
          <w:spacing w:val="0"/>
          <w:position w:val="0"/>
          <w:sz w:val="24"/>
          <w:shd w:fill="auto" w:val="clear"/>
        </w:rPr>
        <w:t xml:space="preserve">, n. </w:t>
      </w:r>
      <w:r>
        <w:rPr>
          <w:rFonts w:ascii="Times New Roman" w:hAnsi="Times New Roman" w:cs="Times New Roman" w:eastAsia="Times New Roman"/>
          <w:color w:val="auto"/>
          <w:spacing w:val="0"/>
          <w:position w:val="0"/>
          <w:sz w:val="24"/>
          <w:shd w:fill="auto" w:val="clear"/>
        </w:rPr>
        <w:t xml:space="preserve">262</w:t>
      </w:r>
      <w:r>
        <w:rPr>
          <w:rFonts w:ascii="Times New Roman" w:hAnsi="Times New Roman" w:cs="Times New Roman" w:eastAsia="Times New Roman"/>
          <w:color w:val="auto"/>
          <w:spacing w:val="0"/>
          <w:position w:val="0"/>
          <w:sz w:val="24"/>
          <w:shd w:fill="auto" w:val="clear"/>
        </w:rPr>
        <w:t xml:space="preserve">, november </w:t>
      </w:r>
      <w:r>
        <w:rPr>
          <w:rFonts w:ascii="Times New Roman" w:hAnsi="Times New Roman" w:cs="Times New Roman" w:eastAsia="Times New Roman"/>
          <w:color w:val="auto"/>
          <w:spacing w:val="0"/>
          <w:position w:val="0"/>
          <w:sz w:val="24"/>
          <w:shd w:fill="auto" w:val="clear"/>
        </w:rPr>
        <w:t xml:space="preserve">2000</w:t>
      </w:r>
      <w:r>
        <w:rPr>
          <w:rFonts w:ascii="Times New Roman" w:hAnsi="Times New Roman" w:cs="Times New Roman" w:eastAsia="Times New Roman"/>
          <w:color w:val="auto"/>
          <w:spacing w:val="0"/>
          <w:position w:val="0"/>
          <w:sz w:val="24"/>
          <w:shd w:fill="auto" w:val="clear"/>
        </w:rPr>
        <w:t xml:space="preserve">, pp. </w:t>
      </w:r>
      <w:r>
        <w:rPr>
          <w:rFonts w:ascii="Times New Roman" w:hAnsi="Times New Roman" w:cs="Times New Roman" w:eastAsia="Times New Roman"/>
          <w:color w:val="auto"/>
          <w:spacing w:val="0"/>
          <w:position w:val="0"/>
          <w:sz w:val="24"/>
          <w:shd w:fill="auto" w:val="clear"/>
        </w:rPr>
        <w:t xml:space="preserve">36</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41</w:t>
      </w:r>
      <w:r>
        <w:rPr>
          <w:rFonts w:ascii="Times New Roman" w:hAnsi="Times New Roman" w:cs="Times New Roman" w:eastAsia="Times New Roman"/>
          <w:color w:val="auto"/>
          <w:spacing w:val="0"/>
          <w:position w:val="0"/>
          <w:sz w:val="24"/>
          <w:shd w:fill="auto" w:val="clear"/>
        </w:rPr>
        <w:t xml:space="preserve">.</w:t>
      </w:r>
    </w:p>
    <w:p>
      <w:pPr>
        <w:spacing w:before="0" w:after="0" w:line="36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P. Virilio, “Dal media building alla città globale: i nuovi campi d’azione dell’architettura e dell’urbanistica contemporanea”, </w:t>
      </w:r>
      <w:r>
        <w:rPr>
          <w:rFonts w:ascii="Times New Roman" w:hAnsi="Times New Roman" w:cs="Times New Roman" w:eastAsia="Times New Roman"/>
          <w:i/>
          <w:color w:val="auto"/>
          <w:spacing w:val="0"/>
          <w:position w:val="0"/>
          <w:sz w:val="24"/>
          <w:shd w:fill="auto" w:val="clear"/>
        </w:rPr>
        <w:t xml:space="preserve">Crossing</w:t>
      </w:r>
      <w:r>
        <w:rPr>
          <w:rFonts w:ascii="Times New Roman" w:hAnsi="Times New Roman" w:cs="Times New Roman" w:eastAsia="Times New Roman"/>
          <w:color w:val="auto"/>
          <w:spacing w:val="0"/>
          <w:position w:val="0"/>
          <w:sz w:val="24"/>
          <w:shd w:fill="auto" w:val="clear"/>
        </w:rPr>
        <w:t xml:space="preserve">, n. </w:t>
      </w:r>
      <w:r>
        <w:rPr>
          <w:rFonts w:ascii="Times New Roman" w:hAnsi="Times New Roman" w:cs="Times New Roman" w:eastAsia="Times New Roman"/>
          <w:color w:val="auto"/>
          <w:spacing w:val="0"/>
          <w:position w:val="0"/>
          <w:sz w:val="24"/>
          <w:shd w:fill="auto" w:val="clear"/>
        </w:rPr>
        <w:t xml:space="preserve">1</w:t>
      </w:r>
      <w:r>
        <w:rPr>
          <w:rFonts w:ascii="Times New Roman" w:hAnsi="Times New Roman" w:cs="Times New Roman" w:eastAsia="Times New Roman"/>
          <w:color w:val="auto"/>
          <w:spacing w:val="0"/>
          <w:position w:val="0"/>
          <w:sz w:val="24"/>
          <w:shd w:fill="auto" w:val="clear"/>
        </w:rPr>
        <w:t xml:space="preserve">, december </w:t>
      </w:r>
      <w:r>
        <w:rPr>
          <w:rFonts w:ascii="Times New Roman" w:hAnsi="Times New Roman" w:cs="Times New Roman" w:eastAsia="Times New Roman"/>
          <w:color w:val="auto"/>
          <w:spacing w:val="0"/>
          <w:position w:val="0"/>
          <w:sz w:val="24"/>
          <w:shd w:fill="auto" w:val="clear"/>
        </w:rPr>
        <w:t xml:space="preserve">2000</w:t>
      </w:r>
      <w:r>
        <w:rPr>
          <w:rFonts w:ascii="Times New Roman" w:hAnsi="Times New Roman" w:cs="Times New Roman" w:eastAsia="Times New Roman"/>
          <w:color w:val="auto"/>
          <w:spacing w:val="0"/>
          <w:position w:val="0"/>
          <w:sz w:val="24"/>
          <w:shd w:fill="auto" w:val="clear"/>
        </w:rPr>
        <w:t xml:space="preserve">, pp. </w:t>
      </w:r>
      <w:r>
        <w:rPr>
          <w:rFonts w:ascii="Times New Roman" w:hAnsi="Times New Roman" w:cs="Times New Roman" w:eastAsia="Times New Roman"/>
          <w:color w:val="auto"/>
          <w:spacing w:val="0"/>
          <w:position w:val="0"/>
          <w:sz w:val="24"/>
          <w:shd w:fill="auto" w:val="clear"/>
        </w:rPr>
        <w:t xml:space="preserve">5</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15</w:t>
      </w:r>
      <w:r>
        <w:rPr>
          <w:rFonts w:ascii="Times New Roman" w:hAnsi="Times New Roman" w:cs="Times New Roman" w:eastAsia="Times New Roman"/>
          <w:color w:val="auto"/>
          <w:spacing w:val="0"/>
          <w:position w:val="0"/>
          <w:sz w:val="24"/>
          <w:shd w:fill="auto" w:val="clear"/>
        </w:rPr>
        <w:t xml:space="preserve">.</w:t>
      </w:r>
    </w:p>
    <w:p>
      <w:pPr>
        <w:spacing w:before="0" w:after="0" w:line="360"/>
        <w:ind w:right="0" w:left="0" w:firstLine="0"/>
        <w:jc w:val="both"/>
        <w:rPr>
          <w:rFonts w:ascii="Times New Roman" w:hAnsi="Times New Roman" w:cs="Times New Roman" w:eastAsia="Times New Roman"/>
          <w:color w:val="auto"/>
          <w:spacing w:val="0"/>
          <w:position w:val="0"/>
          <w:sz w:val="24"/>
          <w:shd w:fill="auto" w:val="clear"/>
        </w:rPr>
      </w:pPr>
    </w:p>
  </w:body>
</w:document>
</file>

<file path=word/numbering.xml><?xml version="1.0" encoding="utf-8"?>
<w:numbering xmlns:w="http://schemas.openxmlformats.org/wordprocessingml/2006/main">
  <w:abstractNum w:abstractNumId="0">
    <w:lvl w:ilvl="0">
      <w:start w:val="1"/>
      <w:numFmt w:val="bullet"/>
      <w:lvlText w:val="•"/>
    </w:lvl>
  </w:abstractNum>
  <w:num w:numId="2">
    <w:abstractNumId w:val="0"/>
  </w:num>
</w:numbering>
</file>

<file path=word/styles.xml><?xml version="1.0" encoding="utf-8"?>
<w:styles xmlns:w="http://schemas.openxmlformats.org/wordprocessingml/2006/main"/>
</file>

<file path=word/_rels/document.xml.rels><?xml version="1.0"?><Relationships xmlns="http://schemas.openxmlformats.org/package/2006/relationships"><Relationship TargetMode="External" Target="http://www.necsus-ejms.org/the-relocation-of-cinema/" Id="docRId0" Type="http://schemas.openxmlformats.org/officeDocument/2006/relationships/hyperlink"/><Relationship Target="numbering.xml" Id="docRId1" Type="http://schemas.openxmlformats.org/officeDocument/2006/relationships/numbering"/><Relationship Target="styles.xml" Id="docRId2" Type="http://schemas.openxmlformats.org/officeDocument/2006/relationships/styles"/></Relationships>
</file>